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67DC8" w14:textId="77777777" w:rsidR="00A92FD8" w:rsidRDefault="00A92FD8" w:rsidP="006B507B">
      <w:pPr>
        <w:jc w:val="center"/>
        <w:outlineLvl w:val="0"/>
        <w:rPr>
          <w:rFonts w:ascii="Arial" w:hAnsi="Arial" w:cs="Arial"/>
          <w:b/>
          <w:sz w:val="68"/>
          <w:szCs w:val="68"/>
        </w:rPr>
      </w:pPr>
    </w:p>
    <w:p w14:paraId="75500891" w14:textId="77777777" w:rsidR="006B507B" w:rsidRPr="00A92FD8" w:rsidRDefault="006B507B" w:rsidP="006B507B">
      <w:pPr>
        <w:jc w:val="center"/>
        <w:outlineLvl w:val="0"/>
        <w:rPr>
          <w:rFonts w:ascii="Arial" w:hAnsi="Arial" w:cs="Arial"/>
          <w:b/>
          <w:sz w:val="68"/>
          <w:szCs w:val="68"/>
        </w:rPr>
      </w:pPr>
      <w:r w:rsidRPr="00A92FD8">
        <w:rPr>
          <w:rFonts w:ascii="Arial" w:hAnsi="Arial" w:cs="Arial"/>
          <w:b/>
          <w:sz w:val="68"/>
          <w:szCs w:val="68"/>
        </w:rPr>
        <w:t>Bullers Wood School</w:t>
      </w:r>
    </w:p>
    <w:p w14:paraId="3F7794DB" w14:textId="77777777" w:rsidR="00A92FD8" w:rsidRPr="00A92FD8" w:rsidRDefault="00A92FD8" w:rsidP="006B507B">
      <w:pPr>
        <w:jc w:val="center"/>
        <w:outlineLvl w:val="0"/>
        <w:rPr>
          <w:rFonts w:ascii="Arial" w:hAnsi="Arial" w:cs="Arial"/>
          <w:b/>
          <w:sz w:val="68"/>
          <w:szCs w:val="68"/>
        </w:rPr>
      </w:pPr>
    </w:p>
    <w:p w14:paraId="1A65959E" w14:textId="3D7CA149" w:rsidR="006B507B" w:rsidRPr="00A92FD8" w:rsidRDefault="006B507B" w:rsidP="006B507B">
      <w:pPr>
        <w:jc w:val="center"/>
        <w:rPr>
          <w:rFonts w:ascii="Arial" w:hAnsi="Arial" w:cs="Arial"/>
          <w:b/>
          <w:sz w:val="68"/>
          <w:szCs w:val="68"/>
        </w:rPr>
      </w:pPr>
      <w:r w:rsidRPr="00A92FD8">
        <w:rPr>
          <w:rFonts w:ascii="Arial" w:hAnsi="Arial" w:cs="Arial"/>
          <w:b/>
          <w:sz w:val="68"/>
          <w:szCs w:val="68"/>
          <w:lang w:val="en-US"/>
        </w:rPr>
        <w:t>Eq</w:t>
      </w:r>
      <w:bookmarkStart w:id="0" w:name="_GoBack"/>
      <w:bookmarkEnd w:id="0"/>
      <w:r w:rsidRPr="00A92FD8">
        <w:rPr>
          <w:rFonts w:ascii="Arial" w:hAnsi="Arial" w:cs="Arial"/>
          <w:b/>
          <w:sz w:val="68"/>
          <w:szCs w:val="68"/>
          <w:lang w:val="en-US"/>
        </w:rPr>
        <w:t xml:space="preserve">ualities </w:t>
      </w:r>
      <w:r w:rsidR="00B32EF6" w:rsidRPr="00A92FD8">
        <w:rPr>
          <w:rFonts w:ascii="Arial" w:hAnsi="Arial" w:cs="Arial"/>
          <w:b/>
          <w:sz w:val="68"/>
          <w:szCs w:val="68"/>
        </w:rPr>
        <w:t xml:space="preserve">Policy </w:t>
      </w:r>
      <w:r w:rsidRPr="00A92FD8">
        <w:rPr>
          <w:rFonts w:ascii="Arial" w:hAnsi="Arial" w:cs="Arial"/>
          <w:b/>
          <w:sz w:val="68"/>
          <w:szCs w:val="68"/>
        </w:rPr>
        <w:t xml:space="preserve"> </w:t>
      </w:r>
    </w:p>
    <w:p w14:paraId="46299A73" w14:textId="77777777" w:rsidR="006B507B" w:rsidRPr="00B32EF6" w:rsidRDefault="006B507B" w:rsidP="006B507B">
      <w:pPr>
        <w:rPr>
          <w:rFonts w:ascii="Arial" w:hAnsi="Arial" w:cs="Arial"/>
        </w:rPr>
      </w:pPr>
    </w:p>
    <w:p w14:paraId="451715A1" w14:textId="77777777" w:rsidR="006B507B" w:rsidRPr="00B32EF6" w:rsidRDefault="006B507B" w:rsidP="006B507B">
      <w:pPr>
        <w:rPr>
          <w:rFonts w:ascii="Arial" w:hAnsi="Arial" w:cs="Arial"/>
        </w:rPr>
      </w:pPr>
    </w:p>
    <w:p w14:paraId="21A591E3" w14:textId="77777777" w:rsidR="006B507B" w:rsidRPr="00B32EF6" w:rsidRDefault="006B507B" w:rsidP="006B507B">
      <w:pPr>
        <w:rPr>
          <w:rFonts w:ascii="Arial" w:hAnsi="Arial" w:cs="Arial"/>
        </w:rPr>
      </w:pPr>
    </w:p>
    <w:p w14:paraId="67DA877B" w14:textId="77777777" w:rsidR="006B507B" w:rsidRPr="00B32EF6" w:rsidRDefault="006B507B" w:rsidP="006B507B">
      <w:pPr>
        <w:rPr>
          <w:rFonts w:ascii="Arial" w:hAnsi="Arial" w:cs="Arial"/>
        </w:rPr>
      </w:pPr>
    </w:p>
    <w:p w14:paraId="458C679A" w14:textId="77777777" w:rsidR="006B507B" w:rsidRPr="00B32EF6" w:rsidRDefault="006B507B" w:rsidP="006B507B">
      <w:pPr>
        <w:rPr>
          <w:rFonts w:ascii="Arial" w:hAnsi="Arial" w:cs="Arial"/>
        </w:rPr>
      </w:pPr>
    </w:p>
    <w:p w14:paraId="366F6AB1" w14:textId="77777777" w:rsidR="006B507B" w:rsidRPr="00B32EF6" w:rsidRDefault="006B507B" w:rsidP="006B507B">
      <w:pPr>
        <w:rPr>
          <w:rFonts w:ascii="Arial" w:hAnsi="Arial" w:cs="Arial"/>
        </w:rPr>
      </w:pPr>
    </w:p>
    <w:p w14:paraId="6B5CE9C8" w14:textId="77777777" w:rsidR="006B507B" w:rsidRPr="00B32EF6" w:rsidRDefault="006B507B" w:rsidP="006B507B">
      <w:pPr>
        <w:jc w:val="center"/>
        <w:rPr>
          <w:rFonts w:ascii="Arial" w:hAnsi="Arial" w:cs="Arial"/>
          <w:lang w:val="en-US"/>
        </w:rPr>
      </w:pPr>
      <w:r w:rsidRPr="00B32EF6">
        <w:rPr>
          <w:rFonts w:ascii="Arial" w:hAnsi="Arial" w:cs="Arial"/>
          <w:b/>
          <w:noProof/>
          <w:lang w:eastAsia="en-GB"/>
        </w:rPr>
        <w:drawing>
          <wp:inline distT="0" distB="0" distL="0" distR="0" wp14:anchorId="60CD2133" wp14:editId="387F9B36">
            <wp:extent cx="2133600" cy="2291644"/>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36691" cy="2294964"/>
                    </a:xfrm>
                    <a:prstGeom prst="rect">
                      <a:avLst/>
                    </a:prstGeom>
                    <a:noFill/>
                    <a:ln w="9525">
                      <a:noFill/>
                      <a:miter lim="800000"/>
                      <a:headEnd/>
                      <a:tailEnd/>
                    </a:ln>
                  </pic:spPr>
                </pic:pic>
              </a:graphicData>
            </a:graphic>
          </wp:inline>
        </w:drawing>
      </w:r>
    </w:p>
    <w:p w14:paraId="6681838F" w14:textId="77777777" w:rsidR="006B507B" w:rsidRPr="00B32EF6" w:rsidRDefault="006B507B" w:rsidP="006B507B">
      <w:pPr>
        <w:jc w:val="center"/>
        <w:rPr>
          <w:rFonts w:ascii="Arial" w:hAnsi="Arial" w:cs="Arial"/>
          <w:lang w:val="en-US"/>
        </w:rPr>
      </w:pPr>
    </w:p>
    <w:p w14:paraId="11A0DFFE" w14:textId="77777777" w:rsidR="006B507B" w:rsidRPr="00B32EF6" w:rsidRDefault="006B507B" w:rsidP="006B507B">
      <w:pPr>
        <w:jc w:val="center"/>
        <w:rPr>
          <w:rFonts w:ascii="Arial" w:hAnsi="Arial" w:cs="Arial"/>
          <w:lang w:val="en-US"/>
        </w:rPr>
      </w:pPr>
    </w:p>
    <w:p w14:paraId="63BDBAFC" w14:textId="77777777" w:rsidR="006B507B" w:rsidRPr="00B32EF6" w:rsidRDefault="006B507B" w:rsidP="006B507B">
      <w:pPr>
        <w:jc w:val="center"/>
        <w:rPr>
          <w:rFonts w:ascii="Arial" w:hAnsi="Arial" w:cs="Arial"/>
          <w:lang w:val="en-US"/>
        </w:rPr>
      </w:pPr>
    </w:p>
    <w:p w14:paraId="00BB39BB" w14:textId="77777777" w:rsidR="006B507B" w:rsidRPr="00B32EF6" w:rsidRDefault="006B507B" w:rsidP="006B507B">
      <w:pPr>
        <w:jc w:val="center"/>
        <w:rPr>
          <w:rFonts w:ascii="Arial" w:hAnsi="Arial" w:cs="Arial"/>
          <w:lang w:val="en-US"/>
        </w:rPr>
      </w:pPr>
    </w:p>
    <w:p w14:paraId="0014A708" w14:textId="77777777" w:rsidR="006B507B" w:rsidRPr="00B32EF6" w:rsidRDefault="006B507B" w:rsidP="006B507B">
      <w:pPr>
        <w:jc w:val="center"/>
        <w:rPr>
          <w:rFonts w:ascii="Arial" w:hAnsi="Arial" w:cs="Arial"/>
          <w:lang w:val="en-US"/>
        </w:rPr>
      </w:pPr>
    </w:p>
    <w:p w14:paraId="67A8CFF4" w14:textId="77777777" w:rsidR="006B507B" w:rsidRPr="00B32EF6" w:rsidRDefault="006B507B" w:rsidP="006B507B">
      <w:pPr>
        <w:jc w:val="center"/>
        <w:rPr>
          <w:rFonts w:ascii="Arial" w:hAnsi="Arial" w:cs="Arial"/>
          <w:lang w:val="en-US"/>
        </w:rPr>
      </w:pPr>
    </w:p>
    <w:p w14:paraId="523EB9E0" w14:textId="77777777" w:rsidR="006B507B" w:rsidRPr="00B32EF6" w:rsidRDefault="006B507B" w:rsidP="006B507B">
      <w:pPr>
        <w:jc w:val="center"/>
        <w:rPr>
          <w:rFonts w:ascii="Arial" w:hAnsi="Arial" w:cs="Arial"/>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126"/>
        <w:gridCol w:w="2126"/>
      </w:tblGrid>
      <w:tr w:rsidR="00071E16" w:rsidRPr="00B32EF6" w14:paraId="7878FE27" w14:textId="77777777" w:rsidTr="00071E16">
        <w:tc>
          <w:tcPr>
            <w:tcW w:w="2972" w:type="dxa"/>
            <w:tcBorders>
              <w:top w:val="single" w:sz="4" w:space="0" w:color="auto"/>
              <w:left w:val="single" w:sz="4" w:space="0" w:color="auto"/>
              <w:bottom w:val="single" w:sz="4" w:space="0" w:color="auto"/>
              <w:right w:val="single" w:sz="4" w:space="0" w:color="auto"/>
            </w:tcBorders>
            <w:hideMark/>
          </w:tcPr>
          <w:p w14:paraId="4B6DB857" w14:textId="77777777" w:rsidR="00071E16" w:rsidRPr="00B32EF6" w:rsidRDefault="00071E16" w:rsidP="00071E16">
            <w:pPr>
              <w:pStyle w:val="PlainText"/>
              <w:rPr>
                <w:rFonts w:ascii="Arial" w:hAnsi="Arial" w:cs="Arial"/>
                <w:b/>
                <w:sz w:val="22"/>
                <w:szCs w:val="22"/>
              </w:rPr>
            </w:pPr>
            <w:r w:rsidRPr="00B32EF6">
              <w:rPr>
                <w:rFonts w:ascii="Arial" w:hAnsi="Arial" w:cs="Arial"/>
                <w:b/>
                <w:sz w:val="22"/>
                <w:szCs w:val="22"/>
              </w:rPr>
              <w:t xml:space="preserve">Policy created by: </w:t>
            </w:r>
          </w:p>
          <w:p w14:paraId="4B45C602" w14:textId="77777777" w:rsidR="00071E16" w:rsidRPr="00B32EF6" w:rsidRDefault="00071E16" w:rsidP="00071E16">
            <w:pPr>
              <w:pStyle w:val="PlainText"/>
              <w:rPr>
                <w:rFonts w:ascii="Arial" w:hAnsi="Arial" w:cs="Arial"/>
                <w:b/>
                <w:sz w:val="22"/>
                <w:szCs w:val="22"/>
              </w:rPr>
            </w:pPr>
            <w:r w:rsidRPr="00B32EF6">
              <w:rPr>
                <w:rFonts w:ascii="Arial" w:hAnsi="Arial" w:cs="Arial"/>
                <w:sz w:val="22"/>
                <w:szCs w:val="22"/>
              </w:rPr>
              <w:t>Office Manager</w:t>
            </w:r>
          </w:p>
        </w:tc>
        <w:tc>
          <w:tcPr>
            <w:tcW w:w="2552" w:type="dxa"/>
            <w:tcBorders>
              <w:top w:val="single" w:sz="4" w:space="0" w:color="auto"/>
              <w:left w:val="single" w:sz="4" w:space="0" w:color="auto"/>
              <w:bottom w:val="single" w:sz="4" w:space="0" w:color="auto"/>
              <w:right w:val="single" w:sz="4" w:space="0" w:color="auto"/>
            </w:tcBorders>
          </w:tcPr>
          <w:p w14:paraId="4ECA23DA" w14:textId="77777777" w:rsidR="00071E16" w:rsidRPr="00B32EF6" w:rsidRDefault="00071E16" w:rsidP="00071E16">
            <w:pPr>
              <w:pStyle w:val="PlainText"/>
              <w:rPr>
                <w:rFonts w:ascii="Arial" w:hAnsi="Arial" w:cs="Arial"/>
                <w:b/>
                <w:sz w:val="22"/>
                <w:szCs w:val="22"/>
              </w:rPr>
            </w:pPr>
            <w:r w:rsidRPr="00B32EF6">
              <w:rPr>
                <w:rFonts w:ascii="Arial" w:hAnsi="Arial" w:cs="Arial"/>
                <w:b/>
                <w:sz w:val="22"/>
                <w:szCs w:val="22"/>
              </w:rPr>
              <w:t>Date of Adoption:</w:t>
            </w:r>
          </w:p>
          <w:p w14:paraId="5711ACB4" w14:textId="4E70CFA7" w:rsidR="00FB244A" w:rsidRPr="00B32EF6" w:rsidRDefault="00FB244A" w:rsidP="00071E16">
            <w:pPr>
              <w:pStyle w:val="PlainText"/>
              <w:rPr>
                <w:rFonts w:ascii="Arial" w:hAnsi="Arial" w:cs="Arial"/>
                <w:b/>
                <w:sz w:val="22"/>
                <w:szCs w:val="22"/>
              </w:rPr>
            </w:pPr>
            <w:r w:rsidRPr="00B32EF6">
              <w:rPr>
                <w:rFonts w:ascii="Arial" w:hAnsi="Arial" w:cs="Arial"/>
                <w:b/>
                <w:sz w:val="22"/>
                <w:szCs w:val="22"/>
              </w:rPr>
              <w:t>29</w:t>
            </w:r>
            <w:r w:rsidRPr="00B32EF6">
              <w:rPr>
                <w:rFonts w:ascii="Arial" w:hAnsi="Arial" w:cs="Arial"/>
                <w:b/>
                <w:sz w:val="22"/>
                <w:szCs w:val="22"/>
                <w:vertAlign w:val="superscript"/>
              </w:rPr>
              <w:t>th</w:t>
            </w:r>
            <w:r w:rsidRPr="00B32EF6">
              <w:rPr>
                <w:rFonts w:ascii="Arial" w:hAnsi="Arial" w:cs="Arial"/>
                <w:b/>
                <w:sz w:val="22"/>
                <w:szCs w:val="22"/>
              </w:rPr>
              <w:t xml:space="preserve"> June 2016</w:t>
            </w:r>
          </w:p>
          <w:p w14:paraId="3BCE35F7" w14:textId="77777777" w:rsidR="00071E16" w:rsidRPr="00B32EF6" w:rsidRDefault="00071E16" w:rsidP="00071E16">
            <w:pPr>
              <w:pStyle w:val="PlainText"/>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70F9216A" w14:textId="77777777" w:rsidR="00071E16" w:rsidRPr="00B32EF6" w:rsidRDefault="00071E16" w:rsidP="00071E16">
            <w:pPr>
              <w:pStyle w:val="PlainText"/>
              <w:rPr>
                <w:rFonts w:ascii="Arial" w:hAnsi="Arial" w:cs="Arial"/>
                <w:b/>
                <w:sz w:val="22"/>
                <w:szCs w:val="22"/>
              </w:rPr>
            </w:pPr>
            <w:r w:rsidRPr="00B32EF6">
              <w:rPr>
                <w:rFonts w:ascii="Arial" w:hAnsi="Arial" w:cs="Arial"/>
                <w:b/>
                <w:sz w:val="22"/>
                <w:szCs w:val="22"/>
              </w:rPr>
              <w:t xml:space="preserve">To be reviewed </w:t>
            </w:r>
          </w:p>
          <w:p w14:paraId="2083D3CC" w14:textId="77777777" w:rsidR="00071E16" w:rsidRPr="00B32EF6" w:rsidRDefault="00071E16" w:rsidP="00071E16">
            <w:pPr>
              <w:pStyle w:val="PlainText"/>
              <w:rPr>
                <w:rFonts w:ascii="Arial" w:hAnsi="Arial" w:cs="Arial"/>
                <w:sz w:val="22"/>
                <w:szCs w:val="22"/>
              </w:rPr>
            </w:pPr>
            <w:r w:rsidRPr="00B32EF6">
              <w:rPr>
                <w:rFonts w:ascii="Arial" w:hAnsi="Arial" w:cs="Arial"/>
                <w:b/>
                <w:sz w:val="22"/>
                <w:szCs w:val="22"/>
              </w:rPr>
              <w:t>June 2019</w:t>
            </w:r>
            <w:r w:rsidRPr="00B32EF6">
              <w:rPr>
                <w:rFonts w:ascii="Arial" w:hAnsi="Arial" w:cs="Arial"/>
                <w:sz w:val="22"/>
                <w:szCs w:val="22"/>
              </w:rPr>
              <w:t xml:space="preserve"> </w:t>
            </w:r>
          </w:p>
          <w:p w14:paraId="7C610F59" w14:textId="77777777" w:rsidR="00071E16" w:rsidRPr="00B32EF6" w:rsidRDefault="00071E16" w:rsidP="00071E16">
            <w:pPr>
              <w:pStyle w:val="PlainText"/>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296CC28" w14:textId="77777777" w:rsidR="00071E16" w:rsidRPr="00B32EF6" w:rsidRDefault="00071E16" w:rsidP="00071E16">
            <w:pPr>
              <w:pStyle w:val="PlainText"/>
              <w:rPr>
                <w:rFonts w:ascii="Arial" w:hAnsi="Arial" w:cs="Arial"/>
                <w:b/>
                <w:sz w:val="22"/>
                <w:szCs w:val="22"/>
              </w:rPr>
            </w:pPr>
            <w:r w:rsidRPr="00B32EF6">
              <w:rPr>
                <w:rFonts w:ascii="Arial" w:hAnsi="Arial" w:cs="Arial"/>
                <w:b/>
                <w:sz w:val="22"/>
                <w:szCs w:val="22"/>
              </w:rPr>
              <w:t>To be reviewed by</w:t>
            </w:r>
          </w:p>
          <w:p w14:paraId="5E22FA10" w14:textId="77777777" w:rsidR="00071E16" w:rsidRPr="00B32EF6" w:rsidRDefault="00071E16" w:rsidP="00071E16">
            <w:pPr>
              <w:pStyle w:val="PlainText"/>
              <w:rPr>
                <w:rFonts w:ascii="Arial" w:hAnsi="Arial" w:cs="Arial"/>
                <w:sz w:val="22"/>
                <w:szCs w:val="22"/>
              </w:rPr>
            </w:pPr>
            <w:r w:rsidRPr="00B32EF6">
              <w:rPr>
                <w:rFonts w:ascii="Arial" w:hAnsi="Arial" w:cs="Arial"/>
                <w:b/>
                <w:sz w:val="22"/>
                <w:szCs w:val="22"/>
              </w:rPr>
              <w:t>BH&amp;S Committee</w:t>
            </w:r>
          </w:p>
          <w:p w14:paraId="7EE0285A" w14:textId="77777777" w:rsidR="00071E16" w:rsidRPr="00B32EF6" w:rsidRDefault="00071E16" w:rsidP="00071E16">
            <w:pPr>
              <w:pStyle w:val="PlainText"/>
              <w:rPr>
                <w:rFonts w:ascii="Arial" w:hAnsi="Arial" w:cs="Arial"/>
                <w:b/>
                <w:sz w:val="22"/>
                <w:szCs w:val="22"/>
              </w:rPr>
            </w:pPr>
          </w:p>
        </w:tc>
      </w:tr>
    </w:tbl>
    <w:p w14:paraId="54BB08F1" w14:textId="77777777" w:rsidR="006B507B" w:rsidRPr="00B32EF6" w:rsidRDefault="006B507B" w:rsidP="006B507B">
      <w:pPr>
        <w:jc w:val="center"/>
        <w:rPr>
          <w:rFonts w:ascii="Arial" w:hAnsi="Arial" w:cs="Arial"/>
          <w:lang w:val="en-US"/>
        </w:rPr>
      </w:pPr>
    </w:p>
    <w:p w14:paraId="154C07EE" w14:textId="77777777" w:rsidR="006B507B" w:rsidRPr="00B32EF6" w:rsidRDefault="006B507B" w:rsidP="00621290">
      <w:pPr>
        <w:shd w:val="clear" w:color="auto" w:fill="FFFFFF"/>
        <w:spacing w:after="0" w:line="315" w:lineRule="atLeast"/>
        <w:rPr>
          <w:rFonts w:ascii="Arial" w:hAnsi="Arial" w:cs="Arial"/>
          <w:b/>
        </w:rPr>
      </w:pPr>
    </w:p>
    <w:p w14:paraId="20D8EF15"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lastRenderedPageBreak/>
        <w:t>In England, Scotland and Wales, the Equality Act 2010 brought together and harmonised equality legislation.</w:t>
      </w:r>
    </w:p>
    <w:p w14:paraId="3D58C641" w14:textId="77777777" w:rsidR="007F01E4" w:rsidRPr="00B32EF6" w:rsidRDefault="007F01E4" w:rsidP="00B32EF6">
      <w:pPr>
        <w:shd w:val="clear" w:color="auto" w:fill="FFFFFF"/>
        <w:spacing w:after="0" w:line="240" w:lineRule="auto"/>
        <w:jc w:val="both"/>
        <w:rPr>
          <w:rFonts w:ascii="Arial" w:eastAsia="Times New Roman" w:hAnsi="Arial" w:cs="Arial"/>
          <w:lang w:val="en-US" w:eastAsia="en-GB"/>
        </w:rPr>
      </w:pPr>
    </w:p>
    <w:p w14:paraId="11BA8C59"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Equality legislation across the UK protects staff and students with the following protected characteristics:</w:t>
      </w:r>
    </w:p>
    <w:p w14:paraId="3CA6F8EA" w14:textId="77777777" w:rsidR="007F01E4" w:rsidRPr="00B32EF6" w:rsidRDefault="007F01E4" w:rsidP="00B32EF6">
      <w:pPr>
        <w:shd w:val="clear" w:color="auto" w:fill="FFFFFF"/>
        <w:spacing w:after="0" w:line="240" w:lineRule="auto"/>
        <w:ind w:left="720"/>
        <w:jc w:val="both"/>
        <w:rPr>
          <w:rFonts w:ascii="Arial" w:hAnsi="Arial" w:cs="Arial"/>
        </w:rPr>
      </w:pPr>
    </w:p>
    <w:p w14:paraId="6CA806E4" w14:textId="77777777" w:rsidR="007F01E4" w:rsidRPr="00B32EF6" w:rsidRDefault="00A92FD8" w:rsidP="00B32EF6">
      <w:pPr>
        <w:pStyle w:val="ListParagraph"/>
        <w:numPr>
          <w:ilvl w:val="0"/>
          <w:numId w:val="45"/>
        </w:numPr>
        <w:shd w:val="clear" w:color="auto" w:fill="FFFFFF"/>
        <w:ind w:left="284" w:hanging="284"/>
        <w:jc w:val="both"/>
        <w:rPr>
          <w:b/>
          <w:sz w:val="22"/>
          <w:szCs w:val="22"/>
          <w:lang w:val="en-US" w:eastAsia="en-GB"/>
        </w:rPr>
      </w:pPr>
      <w:hyperlink r:id="rId11" w:anchor="disability" w:history="1">
        <w:r w:rsidR="00621290" w:rsidRPr="00B32EF6">
          <w:rPr>
            <w:b/>
            <w:sz w:val="22"/>
            <w:szCs w:val="22"/>
            <w:lang w:val="en-US" w:eastAsia="en-GB"/>
          </w:rPr>
          <w:t>Disability &gt;</w:t>
        </w:r>
      </w:hyperlink>
    </w:p>
    <w:p w14:paraId="051D4986"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Under the Equality Act 2010, a person has a disability 'if they have a physical or mental impairment, and the impairment has a substantial and long-term adverse effect on his or her ability to carry out normal day-to-day activities'.</w:t>
      </w:r>
      <w:r w:rsidR="007F01E4" w:rsidRPr="00B32EF6">
        <w:rPr>
          <w:rFonts w:ascii="Arial" w:eastAsia="Times New Roman" w:hAnsi="Arial" w:cs="Arial"/>
          <w:lang w:val="en-US" w:eastAsia="en-GB"/>
        </w:rPr>
        <w:t xml:space="preserve">  </w:t>
      </w:r>
      <w:r w:rsidRPr="00B32EF6">
        <w:rPr>
          <w:rFonts w:ascii="Arial" w:eastAsia="Times New Roman" w:hAnsi="Arial" w:cs="Arial"/>
          <w:lang w:val="en-US" w:eastAsia="en-GB"/>
        </w:rPr>
        <w:t>'Substantial' is defined by the Act as 'more than minor or trivial'.</w:t>
      </w:r>
      <w:r w:rsidR="007F01E4" w:rsidRPr="00B32EF6">
        <w:rPr>
          <w:rFonts w:ascii="Arial" w:eastAsia="Times New Roman" w:hAnsi="Arial" w:cs="Arial"/>
          <w:lang w:val="en-US" w:eastAsia="en-GB"/>
        </w:rPr>
        <w:t xml:space="preserve">  </w:t>
      </w:r>
      <w:r w:rsidRPr="00B32EF6">
        <w:rPr>
          <w:rFonts w:ascii="Arial" w:eastAsia="Times New Roman" w:hAnsi="Arial" w:cs="Arial"/>
          <w:lang w:val="en-US" w:eastAsia="en-GB"/>
        </w:rPr>
        <w:t>An impairment is considered to have a long-term effect if:</w:t>
      </w:r>
    </w:p>
    <w:p w14:paraId="4F9A5459" w14:textId="77777777" w:rsidR="00621290" w:rsidRPr="00B32EF6" w:rsidRDefault="00621290" w:rsidP="00B32EF6">
      <w:pPr>
        <w:numPr>
          <w:ilvl w:val="0"/>
          <w:numId w:val="1"/>
        </w:num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it has lasted for at least 12 months</w:t>
      </w:r>
    </w:p>
    <w:p w14:paraId="6EA2BCC9" w14:textId="77777777" w:rsidR="00621290" w:rsidRPr="00B32EF6" w:rsidRDefault="00621290" w:rsidP="00B32EF6">
      <w:pPr>
        <w:numPr>
          <w:ilvl w:val="0"/>
          <w:numId w:val="1"/>
        </w:num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it is likely to last for at least 12 months, or</w:t>
      </w:r>
    </w:p>
    <w:p w14:paraId="74315EC8" w14:textId="77777777" w:rsidR="00621290" w:rsidRPr="00B32EF6" w:rsidRDefault="00621290" w:rsidP="00B32EF6">
      <w:pPr>
        <w:numPr>
          <w:ilvl w:val="0"/>
          <w:numId w:val="1"/>
        </w:num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it is likely to last for the rest of the life of the person</w:t>
      </w:r>
    </w:p>
    <w:p w14:paraId="250E10ED"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Whether a person is disabled is generally determined by the effect the physical or mental impairment has on their ability to carry out normal day-to-day activities (the exception to this is people with severe disfigurement). Normal day-to-day activities are not defined in the Act, but in general they are things people do on a regular or daily basis, for example eating, washing, walking, reading, writing or having a conversation.</w:t>
      </w:r>
    </w:p>
    <w:p w14:paraId="27AC07BA"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People who have had a disability in the past are also protected against discrimination, harassment and victimisation. This may be particularly relevant for people with fluctuating and/or reoccurring impairments.</w:t>
      </w:r>
    </w:p>
    <w:p w14:paraId="0DB123D2" w14:textId="77777777" w:rsidR="007F01E4" w:rsidRPr="00B32EF6" w:rsidRDefault="007F01E4" w:rsidP="00B32EF6">
      <w:pPr>
        <w:shd w:val="clear" w:color="auto" w:fill="FFFFFF"/>
        <w:spacing w:after="0" w:line="240" w:lineRule="auto"/>
        <w:jc w:val="both"/>
        <w:rPr>
          <w:rFonts w:ascii="Arial" w:eastAsia="Times New Roman" w:hAnsi="Arial" w:cs="Arial"/>
          <w:lang w:val="en-US" w:eastAsia="en-GB"/>
        </w:rPr>
      </w:pPr>
    </w:p>
    <w:p w14:paraId="5FB7DA12"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The Special Educational Needs and Disability (Northern Ireland) Order 2005 (SENDO) and the Disability Discrimination (Northern Ireland) Order 2006 prohibit discrimination and harassment for disabled people in Northern Ireland.</w:t>
      </w:r>
    </w:p>
    <w:p w14:paraId="4D64605C" w14:textId="77777777" w:rsidR="00A92FD8" w:rsidRDefault="00A92FD8" w:rsidP="00B32EF6">
      <w:pPr>
        <w:shd w:val="clear" w:color="auto" w:fill="FFFFFF"/>
        <w:spacing w:after="0" w:line="240" w:lineRule="auto"/>
        <w:jc w:val="both"/>
        <w:outlineLvl w:val="2"/>
        <w:rPr>
          <w:rFonts w:ascii="Arial" w:eastAsia="Times New Roman" w:hAnsi="Arial" w:cs="Arial"/>
          <w:bCs/>
          <w:u w:val="single"/>
          <w:lang w:val="en-US" w:eastAsia="en-GB"/>
        </w:rPr>
      </w:pPr>
    </w:p>
    <w:p w14:paraId="2B35D9E1" w14:textId="77777777" w:rsidR="00621290" w:rsidRPr="00B32EF6" w:rsidRDefault="00621290" w:rsidP="00B32EF6">
      <w:pPr>
        <w:shd w:val="clear" w:color="auto" w:fill="FFFFFF"/>
        <w:spacing w:after="0" w:line="240" w:lineRule="auto"/>
        <w:jc w:val="both"/>
        <w:outlineLvl w:val="2"/>
        <w:rPr>
          <w:rFonts w:ascii="Arial" w:eastAsia="Times New Roman" w:hAnsi="Arial" w:cs="Arial"/>
          <w:bCs/>
          <w:u w:val="single"/>
          <w:lang w:val="en-US" w:eastAsia="en-GB"/>
        </w:rPr>
      </w:pPr>
      <w:r w:rsidRPr="00B32EF6">
        <w:rPr>
          <w:rFonts w:ascii="Arial" w:eastAsia="Times New Roman" w:hAnsi="Arial" w:cs="Arial"/>
          <w:bCs/>
          <w:u w:val="single"/>
          <w:lang w:val="en-US" w:eastAsia="en-GB"/>
        </w:rPr>
        <w:t>Reasonable adjustments</w:t>
      </w:r>
    </w:p>
    <w:p w14:paraId="4BF45172"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The Equality Act 2010 places a duty upon higher education institutions to make reasonable adjustments for staff, students and service users in relation to:</w:t>
      </w:r>
    </w:p>
    <w:p w14:paraId="76E571E8" w14:textId="77777777" w:rsidR="00621290" w:rsidRPr="00B32EF6" w:rsidRDefault="00621290" w:rsidP="00B32EF6">
      <w:pPr>
        <w:numPr>
          <w:ilvl w:val="0"/>
          <w:numId w:val="2"/>
        </w:num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provisions, criteria or practices</w:t>
      </w:r>
    </w:p>
    <w:p w14:paraId="5B4FB5E9" w14:textId="77777777" w:rsidR="00621290" w:rsidRPr="00B32EF6" w:rsidRDefault="00621290" w:rsidP="00B32EF6">
      <w:pPr>
        <w:numPr>
          <w:ilvl w:val="0"/>
          <w:numId w:val="2"/>
        </w:num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physical features</w:t>
      </w:r>
    </w:p>
    <w:p w14:paraId="1C028363" w14:textId="77777777" w:rsidR="00621290" w:rsidRPr="00B32EF6" w:rsidRDefault="00621290" w:rsidP="00B32EF6">
      <w:pPr>
        <w:numPr>
          <w:ilvl w:val="0"/>
          <w:numId w:val="2"/>
        </w:num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auxiliary aids</w:t>
      </w:r>
    </w:p>
    <w:p w14:paraId="27773B57"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These adjustments apply where a disabled person is placed at a substantial disadvantage in comparison to non-disabled people. It is important to note that an institution can treat a disabled person favourably compared to a non-disabled person, and this would not amount to direct discrimination of a non-disabled person.</w:t>
      </w:r>
    </w:p>
    <w:p w14:paraId="242C524C" w14:textId="77777777" w:rsidR="007F01E4" w:rsidRPr="00B32EF6" w:rsidRDefault="007F01E4" w:rsidP="00B32EF6">
      <w:pPr>
        <w:shd w:val="clear" w:color="auto" w:fill="FFFFFF"/>
        <w:spacing w:after="0" w:line="240" w:lineRule="auto"/>
        <w:jc w:val="both"/>
        <w:outlineLvl w:val="2"/>
        <w:rPr>
          <w:rFonts w:ascii="Arial" w:eastAsia="Times New Roman" w:hAnsi="Arial" w:cs="Arial"/>
          <w:b/>
          <w:bCs/>
          <w:lang w:val="en-US" w:eastAsia="en-GB"/>
        </w:rPr>
      </w:pPr>
    </w:p>
    <w:p w14:paraId="535DF158" w14:textId="77777777" w:rsidR="00621290" w:rsidRPr="00B32EF6" w:rsidRDefault="00621290" w:rsidP="00B32EF6">
      <w:pPr>
        <w:shd w:val="clear" w:color="auto" w:fill="FFFFFF"/>
        <w:spacing w:after="0" w:line="240" w:lineRule="auto"/>
        <w:jc w:val="both"/>
        <w:outlineLvl w:val="2"/>
        <w:rPr>
          <w:rFonts w:ascii="Arial" w:eastAsia="Times New Roman" w:hAnsi="Arial" w:cs="Arial"/>
          <w:bCs/>
          <w:u w:val="single"/>
          <w:lang w:val="en-US" w:eastAsia="en-GB"/>
        </w:rPr>
      </w:pPr>
      <w:r w:rsidRPr="00B32EF6">
        <w:rPr>
          <w:rFonts w:ascii="Arial" w:eastAsia="Times New Roman" w:hAnsi="Arial" w:cs="Arial"/>
          <w:bCs/>
          <w:u w:val="single"/>
          <w:lang w:val="en-US" w:eastAsia="en-GB"/>
        </w:rPr>
        <w:t>Discrimination arising from disability</w:t>
      </w:r>
    </w:p>
    <w:p w14:paraId="56009E99"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In addition to direct and indirect discrimination, people with a disability are also protected from discrimination arising from disability. This can occur when a disabled person is treated unfavourably because of something connected to their impairment and the treatment cannot be justified.</w:t>
      </w:r>
      <w:r w:rsidR="00906F66" w:rsidRPr="00B32EF6">
        <w:rPr>
          <w:rFonts w:ascii="Arial" w:eastAsia="Times New Roman" w:hAnsi="Arial" w:cs="Arial"/>
          <w:lang w:val="en-US" w:eastAsia="en-GB"/>
        </w:rPr>
        <w:t xml:space="preserve">  </w:t>
      </w:r>
      <w:r w:rsidR="00152757" w:rsidRPr="00B32EF6">
        <w:rPr>
          <w:rFonts w:ascii="Arial" w:eastAsia="Times New Roman" w:hAnsi="Arial" w:cs="Arial"/>
          <w:lang w:val="en-US" w:eastAsia="en-GB"/>
        </w:rPr>
        <w:t>Please see Appendix 1 – Bullers Wood School Disability Equality Scheme and Accessibility Plan.</w:t>
      </w:r>
      <w:r w:rsidR="007F01E4" w:rsidRPr="00B32EF6">
        <w:rPr>
          <w:rFonts w:ascii="Arial" w:eastAsia="Times New Roman" w:hAnsi="Arial" w:cs="Arial"/>
          <w:lang w:val="en-US" w:eastAsia="en-GB"/>
        </w:rPr>
        <w:t xml:space="preserve">  </w:t>
      </w:r>
      <w:r w:rsidRPr="00B32EF6">
        <w:rPr>
          <w:rFonts w:ascii="Arial" w:eastAsia="Times New Roman" w:hAnsi="Arial" w:cs="Arial"/>
          <w:lang w:val="en-US" w:eastAsia="en-GB"/>
        </w:rPr>
        <w:t>In Northern Ireland disability-related discrimination has not been replaced by discrimination arising from disability as defined by the Equality Act 2010.</w:t>
      </w:r>
    </w:p>
    <w:p w14:paraId="70D1476B" w14:textId="77777777" w:rsidR="00621290" w:rsidRPr="00B32EF6" w:rsidRDefault="00621290" w:rsidP="00B32EF6">
      <w:pPr>
        <w:shd w:val="clear" w:color="auto" w:fill="FFFFFF"/>
        <w:spacing w:after="0" w:line="240" w:lineRule="auto"/>
        <w:jc w:val="both"/>
        <w:outlineLvl w:val="3"/>
        <w:rPr>
          <w:rFonts w:ascii="Arial" w:eastAsia="Times New Roman" w:hAnsi="Arial" w:cs="Arial"/>
          <w:bCs/>
          <w:i/>
          <w:lang w:val="en-US" w:eastAsia="en-GB"/>
        </w:rPr>
      </w:pPr>
      <w:r w:rsidRPr="00B32EF6">
        <w:rPr>
          <w:rFonts w:ascii="Arial" w:eastAsia="Times New Roman" w:hAnsi="Arial" w:cs="Arial"/>
          <w:bCs/>
          <w:i/>
          <w:lang w:val="en-US" w:eastAsia="en-GB"/>
        </w:rPr>
        <w:t>Example:</w:t>
      </w:r>
    </w:p>
    <w:p w14:paraId="27ADCD08" w14:textId="77777777" w:rsidR="00621290" w:rsidRPr="00B32EF6" w:rsidRDefault="00621290" w:rsidP="00B32EF6">
      <w:pPr>
        <w:shd w:val="clear" w:color="auto" w:fill="FFFFFF"/>
        <w:spacing w:after="0" w:line="240" w:lineRule="auto"/>
        <w:ind w:left="720"/>
        <w:jc w:val="both"/>
        <w:rPr>
          <w:rFonts w:ascii="Arial" w:eastAsia="Times New Roman" w:hAnsi="Arial" w:cs="Arial"/>
          <w:lang w:val="en-US" w:eastAsia="en-GB"/>
        </w:rPr>
      </w:pPr>
      <w:r w:rsidRPr="00B32EF6">
        <w:rPr>
          <w:rFonts w:ascii="Arial" w:eastAsia="Times New Roman" w:hAnsi="Arial" w:cs="Arial"/>
          <w:lang w:val="en-US" w:eastAsia="en-GB"/>
        </w:rPr>
        <w:t>A staff member takes a number of days off work for reasons arising from their impairment (for example ME). The institution does not have a disability absence/leave policy and therefore records all staff absence, whatever the reason, in one system.</w:t>
      </w:r>
      <w:r w:rsidR="007F01E4" w:rsidRPr="00B32EF6">
        <w:rPr>
          <w:rFonts w:ascii="Arial" w:eastAsia="Times New Roman" w:hAnsi="Arial" w:cs="Arial"/>
          <w:lang w:val="en-US" w:eastAsia="en-GB"/>
        </w:rPr>
        <w:t xml:space="preserve">  </w:t>
      </w:r>
      <w:r w:rsidRPr="00B32EF6">
        <w:rPr>
          <w:rFonts w:ascii="Arial" w:eastAsia="Times New Roman" w:hAnsi="Arial" w:cs="Arial"/>
          <w:lang w:val="en-US" w:eastAsia="en-GB"/>
        </w:rPr>
        <w:t>The staff member is then disciplined for their high absence record, without the institution taking into account the disability-related absence/leave.</w:t>
      </w:r>
    </w:p>
    <w:p w14:paraId="519F7ACE" w14:textId="77777777" w:rsidR="007F01E4" w:rsidRPr="00B32EF6" w:rsidRDefault="007F01E4" w:rsidP="00B32EF6">
      <w:pPr>
        <w:shd w:val="clear" w:color="auto" w:fill="FFFFFF"/>
        <w:spacing w:after="0" w:line="240" w:lineRule="auto"/>
        <w:ind w:left="720"/>
        <w:jc w:val="both"/>
        <w:rPr>
          <w:rFonts w:ascii="Arial" w:hAnsi="Arial" w:cs="Arial"/>
        </w:rPr>
      </w:pPr>
    </w:p>
    <w:p w14:paraId="6E3714F0" w14:textId="5C460035" w:rsidR="00621290" w:rsidRPr="00B32EF6" w:rsidRDefault="00A92FD8" w:rsidP="00B32EF6">
      <w:pPr>
        <w:pStyle w:val="ListParagraph"/>
        <w:numPr>
          <w:ilvl w:val="0"/>
          <w:numId w:val="45"/>
        </w:numPr>
        <w:shd w:val="clear" w:color="auto" w:fill="FFFFFF"/>
        <w:ind w:left="284" w:hanging="284"/>
        <w:jc w:val="both"/>
        <w:rPr>
          <w:sz w:val="22"/>
          <w:szCs w:val="22"/>
          <w:lang w:val="en-US" w:eastAsia="en-GB"/>
        </w:rPr>
      </w:pPr>
      <w:hyperlink r:id="rId12" w:anchor="gender-reassignment" w:history="1">
        <w:r w:rsidR="00621290" w:rsidRPr="00B32EF6">
          <w:rPr>
            <w:b/>
            <w:sz w:val="22"/>
            <w:szCs w:val="22"/>
            <w:lang w:val="en-US" w:eastAsia="en-GB"/>
          </w:rPr>
          <w:t xml:space="preserve">Gender reassignment </w:t>
        </w:r>
      </w:hyperlink>
    </w:p>
    <w:p w14:paraId="522B2ECD" w14:textId="77777777" w:rsidR="00621290"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This protects trans people who propose to undergo, are undergoing, or have undergone a process (or part of a process) of having their sex reassigned. A person does not have to be under medical supervision to have the protected characteristic of gender reassignment.</w:t>
      </w:r>
      <w:r w:rsidR="007F01E4" w:rsidRPr="00B32EF6">
        <w:rPr>
          <w:rFonts w:ascii="Arial" w:eastAsia="Times New Roman" w:hAnsi="Arial" w:cs="Arial"/>
          <w:lang w:val="en-US" w:eastAsia="en-GB"/>
        </w:rPr>
        <w:t xml:space="preserve">  </w:t>
      </w:r>
      <w:r w:rsidRPr="00B32EF6">
        <w:rPr>
          <w:rFonts w:ascii="Arial" w:eastAsia="Times New Roman" w:hAnsi="Arial" w:cs="Arial"/>
          <w:lang w:val="en-US" w:eastAsia="en-GB"/>
        </w:rPr>
        <w:t>The Sex Discrimination (Gender Reassignment) Regulations (Northern Ireland) 1999 amended the Sex Discrimination (Northern Ireland) Order 1976 and prohibits discrimination and harassment on the grounds of gender reassignment in employment and vocational education.</w:t>
      </w:r>
    </w:p>
    <w:p w14:paraId="52B8550D" w14:textId="77777777" w:rsidR="00A92FD8" w:rsidRDefault="00A92FD8" w:rsidP="00B32EF6">
      <w:pPr>
        <w:shd w:val="clear" w:color="auto" w:fill="FFFFFF"/>
        <w:spacing w:after="0" w:line="240" w:lineRule="auto"/>
        <w:jc w:val="both"/>
        <w:rPr>
          <w:rFonts w:ascii="Arial" w:eastAsia="Times New Roman" w:hAnsi="Arial" w:cs="Arial"/>
          <w:lang w:val="en-US" w:eastAsia="en-GB"/>
        </w:rPr>
      </w:pPr>
    </w:p>
    <w:p w14:paraId="04A3B86E" w14:textId="77777777" w:rsidR="00A92FD8" w:rsidRPr="00B32EF6" w:rsidRDefault="00A92FD8" w:rsidP="00B32EF6">
      <w:pPr>
        <w:shd w:val="clear" w:color="auto" w:fill="FFFFFF"/>
        <w:spacing w:after="0" w:line="240" w:lineRule="auto"/>
        <w:jc w:val="both"/>
        <w:rPr>
          <w:rFonts w:ascii="Arial" w:eastAsia="Times New Roman" w:hAnsi="Arial" w:cs="Arial"/>
          <w:lang w:val="en-US" w:eastAsia="en-GB"/>
        </w:rPr>
      </w:pPr>
    </w:p>
    <w:p w14:paraId="5DAF52CD" w14:textId="77777777" w:rsidR="00621290" w:rsidRPr="00B32EF6" w:rsidRDefault="00621290" w:rsidP="00B32EF6">
      <w:pPr>
        <w:pStyle w:val="ListParagraph"/>
        <w:numPr>
          <w:ilvl w:val="0"/>
          <w:numId w:val="45"/>
        </w:numPr>
        <w:shd w:val="clear" w:color="auto" w:fill="FFFFFF"/>
        <w:ind w:left="284" w:hanging="284"/>
        <w:jc w:val="both"/>
        <w:rPr>
          <w:sz w:val="22"/>
          <w:szCs w:val="22"/>
          <w:lang w:val="en-US" w:eastAsia="en-GB"/>
        </w:rPr>
      </w:pPr>
      <w:r w:rsidRPr="00B32EF6">
        <w:rPr>
          <w:b/>
          <w:bCs/>
          <w:sz w:val="22"/>
          <w:szCs w:val="22"/>
          <w:lang w:val="en-US" w:eastAsia="en-GB"/>
        </w:rPr>
        <w:lastRenderedPageBreak/>
        <w:t>Gender recognition</w:t>
      </w:r>
    </w:p>
    <w:p w14:paraId="2A0864A1"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The Gender Recognition Act 2004 allows transsexual people to apply to the gender recognition panel for legal recognition of their acquired gender. Applicants who meet the requirements of the Act will be issued with a gender recognition certificate.</w:t>
      </w:r>
    </w:p>
    <w:p w14:paraId="1F094C62" w14:textId="77777777" w:rsidR="007F01E4" w:rsidRPr="00B32EF6" w:rsidRDefault="007F01E4" w:rsidP="00B32EF6">
      <w:pPr>
        <w:shd w:val="clear" w:color="auto" w:fill="FFFFFF"/>
        <w:spacing w:after="0" w:line="240" w:lineRule="auto"/>
        <w:jc w:val="both"/>
        <w:rPr>
          <w:rFonts w:ascii="Arial" w:hAnsi="Arial" w:cs="Arial"/>
        </w:rPr>
      </w:pPr>
    </w:p>
    <w:p w14:paraId="42C4018D" w14:textId="0482CE65" w:rsidR="00621290" w:rsidRPr="00B32EF6" w:rsidRDefault="00A92FD8" w:rsidP="00B32EF6">
      <w:pPr>
        <w:pStyle w:val="ListParagraph"/>
        <w:numPr>
          <w:ilvl w:val="0"/>
          <w:numId w:val="45"/>
        </w:numPr>
        <w:shd w:val="clear" w:color="auto" w:fill="FFFFFF"/>
        <w:ind w:left="284" w:hanging="284"/>
        <w:jc w:val="both"/>
        <w:rPr>
          <w:sz w:val="22"/>
          <w:szCs w:val="22"/>
          <w:lang w:val="en-US" w:eastAsia="en-GB"/>
        </w:rPr>
      </w:pPr>
      <w:hyperlink r:id="rId13" w:anchor="marriage-or-civil-partnership" w:history="1">
        <w:r w:rsidR="00621290" w:rsidRPr="00B32EF6">
          <w:rPr>
            <w:b/>
            <w:sz w:val="22"/>
            <w:szCs w:val="22"/>
            <w:lang w:val="en-US" w:eastAsia="en-GB"/>
          </w:rPr>
          <w:t xml:space="preserve">Marriage or civil partnership </w:t>
        </w:r>
      </w:hyperlink>
    </w:p>
    <w:p w14:paraId="747C4FAB"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Protection afforded in the Equality Act 2010 to marriage and civil partnership only protects people who are married or in a civil partnership from discrimination. It does not protect people who are single, divorced, widowed or have dissolved their civil partnerships.</w:t>
      </w:r>
    </w:p>
    <w:p w14:paraId="60093DF8"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Protection is only afforded in employment and not in education or the provision of goods and services.</w:t>
      </w:r>
    </w:p>
    <w:p w14:paraId="5D9B2DD5"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In Northern Ireland, the Sex Discrimination (Northern Ireland) Order 1976 prohibits discrimination of married people in employment. In addition, Section 75 of the Northern Ireland Act 1998 places Northern Irish public authorities, including higher education institutions, under a duty to have due regard to the need to promote equality of opportunity between people of different marital status. Therefore both staff and students are protected.</w:t>
      </w:r>
    </w:p>
    <w:p w14:paraId="253A1CF2" w14:textId="77777777" w:rsidR="007F01E4" w:rsidRPr="00B32EF6" w:rsidRDefault="007F01E4" w:rsidP="00B32EF6">
      <w:pPr>
        <w:shd w:val="clear" w:color="auto" w:fill="FFFFFF"/>
        <w:spacing w:after="0" w:line="240" w:lineRule="auto"/>
        <w:jc w:val="both"/>
        <w:rPr>
          <w:rFonts w:ascii="Arial" w:hAnsi="Arial" w:cs="Arial"/>
        </w:rPr>
      </w:pPr>
    </w:p>
    <w:p w14:paraId="41753E37" w14:textId="2934A3B4" w:rsidR="00621290" w:rsidRPr="00B32EF6" w:rsidRDefault="00A92FD8" w:rsidP="00B32EF6">
      <w:pPr>
        <w:pStyle w:val="ListParagraph"/>
        <w:numPr>
          <w:ilvl w:val="0"/>
          <w:numId w:val="45"/>
        </w:numPr>
        <w:shd w:val="clear" w:color="auto" w:fill="FFFFFF"/>
        <w:ind w:left="284" w:hanging="284"/>
        <w:jc w:val="both"/>
        <w:rPr>
          <w:i/>
          <w:sz w:val="22"/>
          <w:szCs w:val="22"/>
          <w:lang w:val="en-US" w:eastAsia="en-GB"/>
        </w:rPr>
      </w:pPr>
      <w:hyperlink r:id="rId14" w:anchor="pregnancy-and-maternity" w:history="1">
        <w:r w:rsidR="00621290" w:rsidRPr="00B32EF6">
          <w:rPr>
            <w:b/>
            <w:sz w:val="22"/>
            <w:szCs w:val="22"/>
            <w:lang w:val="en-US" w:eastAsia="en-GB"/>
          </w:rPr>
          <w:t>Pregnancy and maternity</w:t>
        </w:r>
        <w:r w:rsidR="00621290" w:rsidRPr="00B32EF6">
          <w:rPr>
            <w:i/>
            <w:sz w:val="22"/>
            <w:szCs w:val="22"/>
            <w:lang w:val="en-US" w:eastAsia="en-GB"/>
          </w:rPr>
          <w:t xml:space="preserve"> </w:t>
        </w:r>
      </w:hyperlink>
    </w:p>
    <w:p w14:paraId="49E096B3"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Pregnancy and maternity-related discrimination can occur outside of the workplace (for example in education) if a woman is treated unfavourably because:</w:t>
      </w:r>
    </w:p>
    <w:p w14:paraId="48023F3F" w14:textId="77777777" w:rsidR="00621290" w:rsidRPr="00B32EF6" w:rsidRDefault="00621290" w:rsidP="00B32EF6">
      <w:pPr>
        <w:numPr>
          <w:ilvl w:val="0"/>
          <w:numId w:val="3"/>
        </w:num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of her pregnancy</w:t>
      </w:r>
    </w:p>
    <w:p w14:paraId="19413525" w14:textId="77777777" w:rsidR="00621290" w:rsidRPr="00B32EF6" w:rsidRDefault="00621290" w:rsidP="00B32EF6">
      <w:pPr>
        <w:numPr>
          <w:ilvl w:val="0"/>
          <w:numId w:val="3"/>
        </w:num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she has given birth (within the past 26 weeks) and, in particular, because she is breastfeeding</w:t>
      </w:r>
    </w:p>
    <w:p w14:paraId="75A09D70" w14:textId="77777777" w:rsidR="00621290" w:rsidRPr="00B32EF6" w:rsidRDefault="00621290" w:rsidP="00B32EF6">
      <w:pPr>
        <w:shd w:val="clear" w:color="auto" w:fill="FFFFFF"/>
        <w:spacing w:after="0" w:line="240" w:lineRule="auto"/>
        <w:ind w:left="720"/>
        <w:jc w:val="both"/>
        <w:rPr>
          <w:rFonts w:ascii="Arial" w:eastAsia="Times New Roman" w:hAnsi="Arial" w:cs="Arial"/>
          <w:lang w:val="en-US" w:eastAsia="en-GB"/>
        </w:rPr>
      </w:pPr>
      <w:r w:rsidRPr="00B32EF6">
        <w:rPr>
          <w:rFonts w:ascii="Arial" w:eastAsia="Times New Roman" w:hAnsi="Arial" w:cs="Arial"/>
          <w:lang w:val="en-US" w:eastAsia="en-GB"/>
        </w:rPr>
        <w:t>Pregnancy and maternity-related discrimination can occur in employment if a woman is treated unfavourably because:</w:t>
      </w:r>
    </w:p>
    <w:p w14:paraId="2DC4B917" w14:textId="77777777" w:rsidR="00621290" w:rsidRPr="00B32EF6" w:rsidRDefault="00621290" w:rsidP="00B32EF6">
      <w:pPr>
        <w:numPr>
          <w:ilvl w:val="0"/>
          <w:numId w:val="4"/>
        </w:num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of her pregnancy</w:t>
      </w:r>
    </w:p>
    <w:p w14:paraId="6EFD744E" w14:textId="77777777" w:rsidR="00621290" w:rsidRPr="00B32EF6" w:rsidRDefault="00621290" w:rsidP="00B32EF6">
      <w:pPr>
        <w:numPr>
          <w:ilvl w:val="0"/>
          <w:numId w:val="4"/>
        </w:num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of pregnancy-related illness</w:t>
      </w:r>
    </w:p>
    <w:p w14:paraId="0C63C315" w14:textId="77777777" w:rsidR="00621290" w:rsidRPr="00B32EF6" w:rsidRDefault="00621290" w:rsidP="00B32EF6">
      <w:pPr>
        <w:numPr>
          <w:ilvl w:val="0"/>
          <w:numId w:val="4"/>
        </w:num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she is on compulsory maternity leave (2 weeks or 4 weeks if she is working in a factory)</w:t>
      </w:r>
    </w:p>
    <w:p w14:paraId="6A3FC216" w14:textId="77777777" w:rsidR="00621290" w:rsidRPr="00B32EF6" w:rsidRDefault="00621290" w:rsidP="00B32EF6">
      <w:pPr>
        <w:numPr>
          <w:ilvl w:val="0"/>
          <w:numId w:val="4"/>
        </w:num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she is exercising her right to take ordinary or additional maternity leave</w:t>
      </w:r>
    </w:p>
    <w:p w14:paraId="2B05AE72"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The Equality Act 2010 explicitly protects students from less favourable treatment because of breastfeeding.</w:t>
      </w:r>
    </w:p>
    <w:p w14:paraId="140206D6"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In Northern Ireland the Sex Discrimination (Northern Ireland) Order 1976 prohibits discrimination on the grounds of pregnancy and maternity leave in employment and vocational education. There is no explicit protection from less favourable treatment for women who are breastfeeding in Northern Ireland, but similar protection may be afforded through the SDO (1976).</w:t>
      </w:r>
    </w:p>
    <w:p w14:paraId="2CCCF4CB" w14:textId="77777777" w:rsidR="007F01E4" w:rsidRPr="00B32EF6" w:rsidRDefault="007F01E4" w:rsidP="00B32EF6">
      <w:pPr>
        <w:shd w:val="clear" w:color="auto" w:fill="FFFFFF"/>
        <w:spacing w:after="0" w:line="240" w:lineRule="auto"/>
        <w:ind w:left="720"/>
        <w:jc w:val="both"/>
        <w:rPr>
          <w:rFonts w:ascii="Arial" w:hAnsi="Arial" w:cs="Arial"/>
        </w:rPr>
      </w:pPr>
    </w:p>
    <w:p w14:paraId="4DD7DA4D" w14:textId="6378EDE8" w:rsidR="00621290" w:rsidRPr="00B32EF6" w:rsidRDefault="00A92FD8" w:rsidP="00B32EF6">
      <w:pPr>
        <w:pStyle w:val="ListParagraph"/>
        <w:numPr>
          <w:ilvl w:val="0"/>
          <w:numId w:val="45"/>
        </w:numPr>
        <w:shd w:val="clear" w:color="auto" w:fill="FFFFFF"/>
        <w:ind w:left="284" w:hanging="284"/>
        <w:jc w:val="both"/>
        <w:rPr>
          <w:sz w:val="22"/>
          <w:szCs w:val="22"/>
          <w:lang w:val="en-US" w:eastAsia="en-GB"/>
        </w:rPr>
      </w:pPr>
      <w:hyperlink r:id="rId15" w:anchor="race" w:history="1">
        <w:r w:rsidR="00621290" w:rsidRPr="00B32EF6">
          <w:rPr>
            <w:b/>
            <w:sz w:val="22"/>
            <w:szCs w:val="22"/>
            <w:lang w:val="en-US" w:eastAsia="en-GB"/>
          </w:rPr>
          <w:t xml:space="preserve">Race </w:t>
        </w:r>
      </w:hyperlink>
    </w:p>
    <w:p w14:paraId="6CDE8B8B"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The definition of race includes:</w:t>
      </w:r>
    </w:p>
    <w:p w14:paraId="309C4FF4" w14:textId="77777777" w:rsidR="00621290" w:rsidRPr="00B32EF6" w:rsidRDefault="00621290" w:rsidP="00B32EF6">
      <w:pPr>
        <w:numPr>
          <w:ilvl w:val="0"/>
          <w:numId w:val="5"/>
        </w:num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colour</w:t>
      </w:r>
    </w:p>
    <w:p w14:paraId="77B4123D" w14:textId="77777777" w:rsidR="00621290" w:rsidRPr="00B32EF6" w:rsidRDefault="00621290" w:rsidP="00B32EF6">
      <w:pPr>
        <w:numPr>
          <w:ilvl w:val="0"/>
          <w:numId w:val="5"/>
        </w:num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nationality</w:t>
      </w:r>
    </w:p>
    <w:p w14:paraId="522C9CC1" w14:textId="77777777" w:rsidR="00621290" w:rsidRPr="00B32EF6" w:rsidRDefault="00621290" w:rsidP="00B32EF6">
      <w:pPr>
        <w:numPr>
          <w:ilvl w:val="0"/>
          <w:numId w:val="5"/>
        </w:num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ethnic origins</w:t>
      </w:r>
    </w:p>
    <w:p w14:paraId="148675DA" w14:textId="77777777" w:rsidR="00621290" w:rsidRPr="00B32EF6" w:rsidRDefault="00621290" w:rsidP="00B32EF6">
      <w:pPr>
        <w:numPr>
          <w:ilvl w:val="0"/>
          <w:numId w:val="5"/>
        </w:num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national origins</w:t>
      </w:r>
    </w:p>
    <w:p w14:paraId="0563E897"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Protection on the grounds of nationality is subject to compliance with immigration rules.</w:t>
      </w:r>
    </w:p>
    <w:p w14:paraId="64DEABC4"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In Northern Ireland the Race Relations (Northern Ireland) Order 1997 prohibits discrimination on the grounds of race, colour, ethnic or national origins and nationality, including belonging to the Irish Traveller community.</w:t>
      </w:r>
    </w:p>
    <w:p w14:paraId="4D705FE9" w14:textId="77777777" w:rsidR="00F761E9" w:rsidRPr="00B32EF6" w:rsidRDefault="00F761E9" w:rsidP="00B32EF6">
      <w:pPr>
        <w:shd w:val="clear" w:color="auto" w:fill="FFFFFF"/>
        <w:spacing w:after="0" w:line="240" w:lineRule="auto"/>
        <w:ind w:left="720"/>
        <w:jc w:val="both"/>
        <w:outlineLvl w:val="2"/>
        <w:rPr>
          <w:rFonts w:ascii="Arial" w:eastAsia="Times New Roman" w:hAnsi="Arial" w:cs="Arial"/>
          <w:b/>
          <w:bCs/>
          <w:lang w:val="en-US" w:eastAsia="en-GB"/>
        </w:rPr>
      </w:pPr>
    </w:p>
    <w:p w14:paraId="6B1C4216" w14:textId="77777777" w:rsidR="00621290" w:rsidRPr="00B32EF6" w:rsidRDefault="00621290" w:rsidP="00B32EF6">
      <w:pPr>
        <w:shd w:val="clear" w:color="auto" w:fill="FFFFFF"/>
        <w:spacing w:after="0" w:line="240" w:lineRule="auto"/>
        <w:jc w:val="both"/>
        <w:outlineLvl w:val="2"/>
        <w:rPr>
          <w:rFonts w:ascii="Arial" w:eastAsia="Times New Roman" w:hAnsi="Arial" w:cs="Arial"/>
          <w:bCs/>
          <w:u w:val="single"/>
          <w:lang w:val="en-US" w:eastAsia="en-GB"/>
        </w:rPr>
      </w:pPr>
      <w:r w:rsidRPr="00B32EF6">
        <w:rPr>
          <w:rFonts w:ascii="Arial" w:eastAsia="Times New Roman" w:hAnsi="Arial" w:cs="Arial"/>
          <w:bCs/>
          <w:u w:val="single"/>
          <w:lang w:val="en-US" w:eastAsia="en-GB"/>
        </w:rPr>
        <w:t>Racial hatred legislation</w:t>
      </w:r>
    </w:p>
    <w:p w14:paraId="36203B08"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The Public Order Act 1986 contains specific criminal offences related to the intention of stirring up racial hatred or if someone is likely to stir up racial hatred. This includes threatening, abusive or insulting words or behaviour, materials and public performances.</w:t>
      </w:r>
    </w:p>
    <w:p w14:paraId="0D857142"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Higher education institutions will need to be mindful of this in relation to their role in promoting academic freedom, as reflected in the Education Reform Act 1988, and freedom of speech, as obliged by the Education Act (No.2) 1986.</w:t>
      </w:r>
    </w:p>
    <w:p w14:paraId="5356B22A" w14:textId="77777777" w:rsidR="0075277F" w:rsidRPr="00B32EF6" w:rsidRDefault="0075277F" w:rsidP="00B32EF6">
      <w:pPr>
        <w:shd w:val="clear" w:color="auto" w:fill="FFFFFF"/>
        <w:spacing w:after="0" w:line="240" w:lineRule="auto"/>
        <w:jc w:val="both"/>
        <w:rPr>
          <w:rFonts w:ascii="Arial" w:eastAsia="Times New Roman" w:hAnsi="Arial" w:cs="Arial"/>
          <w:lang w:val="en-US" w:eastAsia="en-GB"/>
        </w:rPr>
      </w:pPr>
    </w:p>
    <w:p w14:paraId="3FFDD025"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In Northern Ireland the Public Order (Northern Ireland) Order 1987 contains specific offences related to acts intended or likely to stir up racial hatred or arouse fear. This includes threatening, abusive or insulting words or behaviour and materials.</w:t>
      </w:r>
    </w:p>
    <w:p w14:paraId="072701F2" w14:textId="77777777" w:rsidR="0075277F" w:rsidRPr="00B32EF6" w:rsidRDefault="0075277F" w:rsidP="00B32EF6">
      <w:pPr>
        <w:shd w:val="clear" w:color="auto" w:fill="FFFFFF"/>
        <w:spacing w:after="0" w:line="240" w:lineRule="auto"/>
        <w:jc w:val="both"/>
        <w:rPr>
          <w:rFonts w:ascii="Arial" w:eastAsia="Times New Roman" w:hAnsi="Arial" w:cs="Arial"/>
          <w:lang w:val="en-US" w:eastAsia="en-GB"/>
        </w:rPr>
      </w:pPr>
    </w:p>
    <w:p w14:paraId="7E8266F8"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lastRenderedPageBreak/>
        <w:t>Higher education institutions will need to be mindful of this in relation to their role in promoting academic freedom, as reflected in the Education Reform Act 1988, and freedom of speech, as obliged by the Education Act (No.2) 1986.</w:t>
      </w:r>
    </w:p>
    <w:p w14:paraId="6BB531ED" w14:textId="77777777" w:rsidR="0075277F" w:rsidRPr="00B32EF6" w:rsidRDefault="0075277F" w:rsidP="00B32EF6">
      <w:pPr>
        <w:shd w:val="clear" w:color="auto" w:fill="FFFFFF"/>
        <w:spacing w:after="0" w:line="240" w:lineRule="auto"/>
        <w:jc w:val="both"/>
        <w:rPr>
          <w:rFonts w:ascii="Arial" w:eastAsia="Times New Roman" w:hAnsi="Arial" w:cs="Arial"/>
          <w:lang w:val="en-US" w:eastAsia="en-GB"/>
        </w:rPr>
      </w:pPr>
    </w:p>
    <w:p w14:paraId="2149386D" w14:textId="314BBBFE" w:rsidR="00621290" w:rsidRPr="00B32EF6" w:rsidRDefault="00A92FD8" w:rsidP="00B32EF6">
      <w:pPr>
        <w:pStyle w:val="ListParagraph"/>
        <w:numPr>
          <w:ilvl w:val="0"/>
          <w:numId w:val="45"/>
        </w:numPr>
        <w:shd w:val="clear" w:color="auto" w:fill="FFFFFF"/>
        <w:ind w:left="284" w:hanging="284"/>
        <w:jc w:val="both"/>
        <w:rPr>
          <w:sz w:val="22"/>
          <w:szCs w:val="22"/>
          <w:lang w:val="en-US" w:eastAsia="en-GB"/>
        </w:rPr>
      </w:pPr>
      <w:hyperlink r:id="rId16" w:anchor="sex" w:history="1">
        <w:r w:rsidR="00621290" w:rsidRPr="00B32EF6">
          <w:rPr>
            <w:b/>
            <w:sz w:val="22"/>
            <w:szCs w:val="22"/>
            <w:lang w:val="en-US" w:eastAsia="en-GB"/>
          </w:rPr>
          <w:t>Sex</w:t>
        </w:r>
        <w:r w:rsidR="00621290" w:rsidRPr="00B32EF6">
          <w:rPr>
            <w:sz w:val="22"/>
            <w:szCs w:val="22"/>
            <w:lang w:val="en-US" w:eastAsia="en-GB"/>
          </w:rPr>
          <w:t xml:space="preserve"> </w:t>
        </w:r>
      </w:hyperlink>
    </w:p>
    <w:p w14:paraId="110673A9"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Sex is a protected characteristic under the Equality Act 2010. It protects men (being a man) and women (being a woman) from discrimination</w:t>
      </w:r>
      <w:r w:rsidR="0075277F" w:rsidRPr="00B32EF6">
        <w:rPr>
          <w:rFonts w:ascii="Arial" w:eastAsia="Times New Roman" w:hAnsi="Arial" w:cs="Arial"/>
          <w:lang w:val="en-US" w:eastAsia="en-GB"/>
        </w:rPr>
        <w:t xml:space="preserve">.  </w:t>
      </w:r>
    </w:p>
    <w:p w14:paraId="3F8FC780"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In Northern Ireland the Sex Discrimination (Northern Ireland) Order 1976 prohibits discrimination and harassment on the grounds of sex.</w:t>
      </w:r>
    </w:p>
    <w:p w14:paraId="09E560AE" w14:textId="77777777" w:rsidR="0075277F" w:rsidRPr="00B32EF6" w:rsidRDefault="0075277F" w:rsidP="00B32EF6">
      <w:pPr>
        <w:shd w:val="clear" w:color="auto" w:fill="FFFFFF"/>
        <w:spacing w:after="0" w:line="240" w:lineRule="auto"/>
        <w:ind w:left="720"/>
        <w:jc w:val="both"/>
        <w:outlineLvl w:val="2"/>
        <w:rPr>
          <w:rFonts w:ascii="Arial" w:eastAsia="Times New Roman" w:hAnsi="Arial" w:cs="Arial"/>
          <w:b/>
          <w:bCs/>
          <w:lang w:val="en-US" w:eastAsia="en-GB"/>
        </w:rPr>
      </w:pPr>
    </w:p>
    <w:p w14:paraId="3FBAAB42" w14:textId="77777777" w:rsidR="00621290" w:rsidRPr="00B32EF6" w:rsidRDefault="00621290" w:rsidP="00B32EF6">
      <w:pPr>
        <w:shd w:val="clear" w:color="auto" w:fill="FFFFFF"/>
        <w:spacing w:after="0" w:line="240" w:lineRule="auto"/>
        <w:jc w:val="both"/>
        <w:outlineLvl w:val="2"/>
        <w:rPr>
          <w:rFonts w:ascii="Arial" w:eastAsia="Times New Roman" w:hAnsi="Arial" w:cs="Arial"/>
          <w:bCs/>
          <w:u w:val="single"/>
          <w:lang w:val="en-US" w:eastAsia="en-GB"/>
        </w:rPr>
      </w:pPr>
      <w:r w:rsidRPr="00B32EF6">
        <w:rPr>
          <w:rFonts w:ascii="Arial" w:eastAsia="Times New Roman" w:hAnsi="Arial" w:cs="Arial"/>
          <w:bCs/>
          <w:u w:val="single"/>
          <w:lang w:val="en-US" w:eastAsia="en-GB"/>
        </w:rPr>
        <w:t>Equal pay legislation</w:t>
      </w:r>
    </w:p>
    <w:p w14:paraId="7748D7B8"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The Equality Act 2010 gives women and men a right to equal pay for equal work.</w:t>
      </w:r>
      <w:r w:rsidR="0075277F" w:rsidRPr="00B32EF6">
        <w:rPr>
          <w:rFonts w:ascii="Arial" w:eastAsia="Times New Roman" w:hAnsi="Arial" w:cs="Arial"/>
          <w:lang w:val="en-US" w:eastAsia="en-GB"/>
        </w:rPr>
        <w:t xml:space="preserve">  </w:t>
      </w:r>
      <w:r w:rsidRPr="00B32EF6">
        <w:rPr>
          <w:rFonts w:ascii="Arial" w:eastAsia="Times New Roman" w:hAnsi="Arial" w:cs="Arial"/>
          <w:lang w:val="en-US" w:eastAsia="en-GB"/>
        </w:rPr>
        <w:t>The Equal Pay Act (Northern Ireland) 1970 (as amended) prohibits sex discrimination in relation to pay and terms of employment.</w:t>
      </w:r>
    </w:p>
    <w:p w14:paraId="40889864" w14:textId="77777777" w:rsidR="0075277F" w:rsidRPr="00B32EF6" w:rsidRDefault="0075277F" w:rsidP="00B32EF6">
      <w:pPr>
        <w:shd w:val="clear" w:color="auto" w:fill="FFFFFF"/>
        <w:spacing w:after="0" w:line="240" w:lineRule="auto"/>
        <w:ind w:left="720"/>
        <w:jc w:val="both"/>
        <w:rPr>
          <w:rFonts w:ascii="Arial" w:hAnsi="Arial" w:cs="Arial"/>
        </w:rPr>
      </w:pPr>
    </w:p>
    <w:p w14:paraId="534B198E" w14:textId="4177C987" w:rsidR="00621290" w:rsidRPr="00B32EF6" w:rsidRDefault="00A92FD8" w:rsidP="00B32EF6">
      <w:pPr>
        <w:pStyle w:val="ListParagraph"/>
        <w:numPr>
          <w:ilvl w:val="0"/>
          <w:numId w:val="45"/>
        </w:numPr>
        <w:shd w:val="clear" w:color="auto" w:fill="FFFFFF"/>
        <w:ind w:left="284" w:hanging="284"/>
        <w:jc w:val="both"/>
        <w:rPr>
          <w:sz w:val="22"/>
          <w:szCs w:val="22"/>
          <w:lang w:val="en-US" w:eastAsia="en-GB"/>
        </w:rPr>
      </w:pPr>
      <w:hyperlink r:id="rId17" w:anchor="sexual-orientation" w:history="1">
        <w:r w:rsidR="00621290" w:rsidRPr="00B32EF6">
          <w:rPr>
            <w:b/>
            <w:sz w:val="22"/>
            <w:szCs w:val="22"/>
            <w:lang w:val="en-US" w:eastAsia="en-GB"/>
          </w:rPr>
          <w:t>Sexual orientation</w:t>
        </w:r>
        <w:r w:rsidR="00621290" w:rsidRPr="00B32EF6">
          <w:rPr>
            <w:sz w:val="22"/>
            <w:szCs w:val="22"/>
            <w:lang w:val="en-US" w:eastAsia="en-GB"/>
          </w:rPr>
          <w:t>&gt;</w:t>
        </w:r>
      </w:hyperlink>
    </w:p>
    <w:p w14:paraId="032045A4"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Sexual orientation means a person's sexual orientation towards people of the same sex, opposite sex or both. Lesbian, gay and bisexual staff and students are protected under the Equality Act.</w:t>
      </w:r>
    </w:p>
    <w:p w14:paraId="081C4B05" w14:textId="77777777" w:rsidR="0075277F" w:rsidRPr="00B32EF6" w:rsidRDefault="0075277F" w:rsidP="00B32EF6">
      <w:pPr>
        <w:shd w:val="clear" w:color="auto" w:fill="FFFFFF"/>
        <w:spacing w:after="0" w:line="240" w:lineRule="auto"/>
        <w:jc w:val="both"/>
        <w:rPr>
          <w:rFonts w:ascii="Arial" w:eastAsia="Times New Roman" w:hAnsi="Arial" w:cs="Arial"/>
          <w:lang w:val="en-US" w:eastAsia="en-GB"/>
        </w:rPr>
      </w:pPr>
    </w:p>
    <w:p w14:paraId="4076B943" w14:textId="77777777" w:rsidR="00621290" w:rsidRPr="00B32EF6" w:rsidRDefault="00621290" w:rsidP="00B32EF6">
      <w:pPr>
        <w:shd w:val="clear" w:color="auto" w:fill="FFFFFF"/>
        <w:spacing w:after="0" w:line="240" w:lineRule="auto"/>
        <w:jc w:val="both"/>
        <w:rPr>
          <w:rFonts w:ascii="Arial" w:eastAsia="Times New Roman" w:hAnsi="Arial" w:cs="Arial"/>
          <w:lang w:val="en-US" w:eastAsia="en-GB"/>
        </w:rPr>
      </w:pPr>
      <w:r w:rsidRPr="00B32EF6">
        <w:rPr>
          <w:rFonts w:ascii="Arial" w:eastAsia="Times New Roman" w:hAnsi="Arial" w:cs="Arial"/>
          <w:lang w:val="en-US" w:eastAsia="en-GB"/>
        </w:rPr>
        <w:t>In Northern Ireland the Employment Equality (Sexual Orientation) Regulations (Northern Ireland) 2003 prohibit discrimination and harassment in both employment and towards students in higher education on the grounds of sexual orientation.</w:t>
      </w:r>
    </w:p>
    <w:p w14:paraId="25AE23E3" w14:textId="77777777" w:rsidR="0075277F" w:rsidRPr="00B32EF6" w:rsidRDefault="0075277F" w:rsidP="00B32EF6">
      <w:pPr>
        <w:shd w:val="clear" w:color="auto" w:fill="FFFFFF"/>
        <w:spacing w:after="0" w:line="240" w:lineRule="auto"/>
        <w:ind w:left="720"/>
        <w:jc w:val="both"/>
        <w:rPr>
          <w:rFonts w:ascii="Arial" w:hAnsi="Arial" w:cs="Arial"/>
        </w:rPr>
      </w:pPr>
    </w:p>
    <w:p w14:paraId="24A37CE1" w14:textId="2B7B1A1C" w:rsidR="00621290" w:rsidRPr="00B32EF6" w:rsidRDefault="00A92FD8" w:rsidP="00B32EF6">
      <w:pPr>
        <w:pStyle w:val="ListParagraph"/>
        <w:numPr>
          <w:ilvl w:val="0"/>
          <w:numId w:val="46"/>
        </w:numPr>
        <w:shd w:val="clear" w:color="auto" w:fill="FFFFFF"/>
        <w:ind w:left="284" w:hanging="284"/>
        <w:jc w:val="both"/>
        <w:rPr>
          <w:sz w:val="22"/>
          <w:szCs w:val="22"/>
          <w:lang w:val="en-US" w:eastAsia="en-GB"/>
        </w:rPr>
      </w:pPr>
      <w:hyperlink r:id="rId18" w:anchor="religion-and-belief" w:history="1">
        <w:r w:rsidR="00621290" w:rsidRPr="00B32EF6">
          <w:rPr>
            <w:b/>
            <w:sz w:val="22"/>
            <w:szCs w:val="22"/>
            <w:lang w:val="en-US" w:eastAsia="en-GB"/>
          </w:rPr>
          <w:t xml:space="preserve">Religion and belief </w:t>
        </w:r>
      </w:hyperlink>
    </w:p>
    <w:p w14:paraId="2EFA8D2B" w14:textId="77777777" w:rsidR="009A75EB" w:rsidRPr="00B32EF6" w:rsidRDefault="009A75EB" w:rsidP="00B32EF6">
      <w:pPr>
        <w:pStyle w:val="ListParagraph"/>
        <w:shd w:val="clear" w:color="auto" w:fill="FFFFFF"/>
        <w:ind w:left="0"/>
        <w:jc w:val="both"/>
        <w:rPr>
          <w:sz w:val="22"/>
          <w:szCs w:val="22"/>
          <w:lang w:val="en-US" w:eastAsia="en-GB"/>
        </w:rPr>
      </w:pPr>
      <w:r w:rsidRPr="00B32EF6">
        <w:rPr>
          <w:sz w:val="22"/>
          <w:szCs w:val="22"/>
          <w:lang w:val="en-US" w:eastAsia="en-GB"/>
        </w:rPr>
        <w:t>The right to follow a faith or belief system without fear of prejudice and discrimination is upheld as a protected characteristic</w:t>
      </w:r>
      <w:r w:rsidR="00D036B3" w:rsidRPr="00B32EF6">
        <w:rPr>
          <w:sz w:val="22"/>
          <w:szCs w:val="22"/>
          <w:lang w:val="en-US" w:eastAsia="en-GB"/>
        </w:rPr>
        <w:t xml:space="preserve"> for both staff and students</w:t>
      </w:r>
      <w:r w:rsidRPr="00B32EF6">
        <w:rPr>
          <w:sz w:val="22"/>
          <w:szCs w:val="22"/>
          <w:lang w:val="en-US" w:eastAsia="en-GB"/>
        </w:rPr>
        <w:t xml:space="preserve">. At Bullers Wood </w:t>
      </w:r>
      <w:r w:rsidR="00C475F7" w:rsidRPr="00B32EF6">
        <w:rPr>
          <w:sz w:val="22"/>
          <w:szCs w:val="22"/>
          <w:lang w:val="en-US" w:eastAsia="en-GB"/>
        </w:rPr>
        <w:t xml:space="preserve">School </w:t>
      </w:r>
      <w:r w:rsidRPr="00B32EF6">
        <w:rPr>
          <w:sz w:val="22"/>
          <w:szCs w:val="22"/>
          <w:lang w:val="en-US" w:eastAsia="en-GB"/>
        </w:rPr>
        <w:t>students are int</w:t>
      </w:r>
      <w:r w:rsidR="00221BB9" w:rsidRPr="00B32EF6">
        <w:rPr>
          <w:sz w:val="22"/>
          <w:szCs w:val="22"/>
          <w:lang w:val="en-US" w:eastAsia="en-GB"/>
        </w:rPr>
        <w:t>roduced to the</w:t>
      </w:r>
      <w:r w:rsidRPr="00B32EF6">
        <w:rPr>
          <w:sz w:val="22"/>
          <w:szCs w:val="22"/>
          <w:lang w:val="en-US" w:eastAsia="en-GB"/>
        </w:rPr>
        <w:t xml:space="preserve"> major world religions within </w:t>
      </w:r>
      <w:r w:rsidR="000D17C5" w:rsidRPr="00B32EF6">
        <w:rPr>
          <w:sz w:val="22"/>
          <w:szCs w:val="22"/>
          <w:lang w:val="en-US" w:eastAsia="en-GB"/>
        </w:rPr>
        <w:t xml:space="preserve">the </w:t>
      </w:r>
      <w:r w:rsidRPr="00B32EF6">
        <w:rPr>
          <w:sz w:val="22"/>
          <w:szCs w:val="22"/>
          <w:lang w:val="en-US" w:eastAsia="en-GB"/>
        </w:rPr>
        <w:t xml:space="preserve">curriculum </w:t>
      </w:r>
      <w:r w:rsidR="000D17C5" w:rsidRPr="00B32EF6">
        <w:rPr>
          <w:sz w:val="22"/>
          <w:szCs w:val="22"/>
          <w:lang w:val="en-US" w:eastAsia="en-GB"/>
        </w:rPr>
        <w:t>and Collective Worship provision allows for students to learn more about these</w:t>
      </w:r>
      <w:r w:rsidR="00221BB9" w:rsidRPr="00B32EF6">
        <w:rPr>
          <w:sz w:val="22"/>
          <w:szCs w:val="22"/>
          <w:lang w:val="en-US" w:eastAsia="en-GB"/>
        </w:rPr>
        <w:t>. Alternative belief systems, including atheism and Humanism are also discussed</w:t>
      </w:r>
      <w:r w:rsidR="000D17C5" w:rsidRPr="00B32EF6">
        <w:rPr>
          <w:sz w:val="22"/>
          <w:szCs w:val="22"/>
          <w:lang w:val="en-US" w:eastAsia="en-GB"/>
        </w:rPr>
        <w:t>. Parents are able</w:t>
      </w:r>
      <w:r w:rsidR="00221BB9" w:rsidRPr="00B32EF6">
        <w:rPr>
          <w:sz w:val="22"/>
          <w:szCs w:val="22"/>
          <w:lang w:val="en-US" w:eastAsia="en-GB"/>
        </w:rPr>
        <w:t xml:space="preserve"> to</w:t>
      </w:r>
      <w:r w:rsidR="000D17C5" w:rsidRPr="00B32EF6">
        <w:rPr>
          <w:sz w:val="22"/>
          <w:szCs w:val="22"/>
          <w:lang w:val="en-US" w:eastAsia="en-GB"/>
        </w:rPr>
        <w:t xml:space="preserve"> withdraw students from curriculum provision or Collective Worship activities.</w:t>
      </w:r>
      <w:r w:rsidR="00221BB9" w:rsidRPr="00B32EF6">
        <w:rPr>
          <w:sz w:val="22"/>
          <w:szCs w:val="22"/>
          <w:lang w:val="en-US" w:eastAsia="en-GB"/>
        </w:rPr>
        <w:t xml:space="preserve"> Reasonable adjustments can be made if students ask to be provided with a space for prayer.</w:t>
      </w:r>
    </w:p>
    <w:p w14:paraId="5D0684C2" w14:textId="77777777" w:rsidR="00621290" w:rsidRPr="00B32EF6" w:rsidRDefault="00621290" w:rsidP="00B32EF6">
      <w:pPr>
        <w:shd w:val="clear" w:color="auto" w:fill="FFFFFF"/>
        <w:spacing w:after="0" w:line="240" w:lineRule="auto"/>
        <w:ind w:left="720"/>
        <w:jc w:val="both"/>
        <w:rPr>
          <w:rFonts w:ascii="Arial" w:eastAsia="Times New Roman" w:hAnsi="Arial" w:cs="Arial"/>
          <w:lang w:val="en-US" w:eastAsia="en-GB"/>
        </w:rPr>
      </w:pPr>
    </w:p>
    <w:p w14:paraId="5E1FF405" w14:textId="5310719B" w:rsidR="00AB7719" w:rsidRPr="00B32EF6" w:rsidRDefault="00AB7719" w:rsidP="00B32EF6">
      <w:pPr>
        <w:jc w:val="both"/>
        <w:rPr>
          <w:rFonts w:ascii="Arial" w:eastAsia="Times New Roman" w:hAnsi="Arial" w:cs="Arial"/>
          <w:bCs/>
        </w:rPr>
      </w:pPr>
      <w:r w:rsidRPr="00B32EF6">
        <w:rPr>
          <w:rFonts w:ascii="Arial" w:hAnsi="Arial" w:cs="Arial"/>
          <w:bCs/>
        </w:rPr>
        <w:br w:type="page"/>
      </w:r>
    </w:p>
    <w:p w14:paraId="38E31DDA" w14:textId="77777777" w:rsidR="007D0048" w:rsidRPr="00B32EF6" w:rsidRDefault="007D0048" w:rsidP="00B32EF6">
      <w:pPr>
        <w:pStyle w:val="BodyText"/>
        <w:rPr>
          <w:bCs/>
          <w:sz w:val="22"/>
          <w:szCs w:val="22"/>
        </w:rPr>
      </w:pPr>
    </w:p>
    <w:p w14:paraId="0AE15317" w14:textId="77777777" w:rsidR="007D0048" w:rsidRPr="00B32EF6" w:rsidRDefault="00FF215C" w:rsidP="00B32EF6">
      <w:pPr>
        <w:pStyle w:val="BodyText"/>
        <w:rPr>
          <w:bCs/>
          <w:sz w:val="22"/>
          <w:szCs w:val="22"/>
        </w:rPr>
      </w:pPr>
      <w:r w:rsidRPr="00B32EF6">
        <w:rPr>
          <w:bCs/>
          <w:sz w:val="22"/>
          <w:szCs w:val="22"/>
        </w:rPr>
        <w:t>Appendix 1</w:t>
      </w:r>
    </w:p>
    <w:p w14:paraId="013D42B8" w14:textId="77777777" w:rsidR="007D0048" w:rsidRPr="00B32EF6" w:rsidRDefault="007D0048" w:rsidP="00B32EF6">
      <w:pPr>
        <w:pStyle w:val="BodyText"/>
        <w:rPr>
          <w:bCs/>
          <w:sz w:val="22"/>
          <w:szCs w:val="22"/>
        </w:rPr>
      </w:pPr>
    </w:p>
    <w:p w14:paraId="26354A83" w14:textId="77777777" w:rsidR="007D0048" w:rsidRPr="00B32EF6" w:rsidRDefault="007D0048" w:rsidP="00B32EF6">
      <w:pPr>
        <w:pStyle w:val="BodyText"/>
        <w:rPr>
          <w:bCs/>
          <w:sz w:val="22"/>
          <w:szCs w:val="22"/>
        </w:rPr>
      </w:pPr>
    </w:p>
    <w:p w14:paraId="657849DF" w14:textId="77777777" w:rsidR="007D0048" w:rsidRPr="00B32EF6" w:rsidRDefault="007D0048" w:rsidP="00B32EF6">
      <w:pPr>
        <w:pStyle w:val="BodyText"/>
        <w:rPr>
          <w:b/>
          <w:bCs/>
          <w:sz w:val="22"/>
          <w:szCs w:val="22"/>
        </w:rPr>
      </w:pPr>
      <w:r w:rsidRPr="00B32EF6">
        <w:rPr>
          <w:b/>
          <w:bCs/>
          <w:sz w:val="22"/>
          <w:szCs w:val="22"/>
        </w:rPr>
        <w:t>Disability Equality Scheme and Accessibility Plan</w:t>
      </w:r>
    </w:p>
    <w:p w14:paraId="52B6E3E3" w14:textId="77777777" w:rsidR="007D0048" w:rsidRPr="00B32EF6" w:rsidRDefault="007D0048" w:rsidP="00B32EF6">
      <w:pPr>
        <w:pStyle w:val="BodyText"/>
        <w:rPr>
          <w:b/>
          <w:bCs/>
          <w:sz w:val="22"/>
          <w:szCs w:val="22"/>
        </w:rPr>
      </w:pPr>
    </w:p>
    <w:p w14:paraId="4D5164F7" w14:textId="77777777" w:rsidR="007D0048" w:rsidRPr="00B32EF6" w:rsidRDefault="007D0048" w:rsidP="00B32EF6">
      <w:pPr>
        <w:pStyle w:val="BodyText"/>
        <w:rPr>
          <w:b/>
          <w:bCs/>
          <w:sz w:val="22"/>
          <w:szCs w:val="22"/>
        </w:rPr>
      </w:pPr>
      <w:r w:rsidRPr="00B32EF6">
        <w:rPr>
          <w:b/>
          <w:bCs/>
          <w:sz w:val="22"/>
          <w:szCs w:val="22"/>
        </w:rPr>
        <w:t>2015-2018</w:t>
      </w:r>
    </w:p>
    <w:p w14:paraId="469B27FB" w14:textId="77777777" w:rsidR="007D0048" w:rsidRPr="00B32EF6" w:rsidRDefault="007D0048" w:rsidP="00B32EF6">
      <w:pPr>
        <w:pStyle w:val="BodyText"/>
        <w:rPr>
          <w:b/>
          <w:bCs/>
          <w:sz w:val="22"/>
          <w:szCs w:val="22"/>
        </w:rPr>
      </w:pPr>
    </w:p>
    <w:p w14:paraId="49599044" w14:textId="77777777" w:rsidR="007D0048" w:rsidRPr="00B32EF6" w:rsidRDefault="007D0048" w:rsidP="00B32EF6">
      <w:pPr>
        <w:pStyle w:val="Title"/>
        <w:jc w:val="both"/>
        <w:rPr>
          <w:sz w:val="22"/>
          <w:szCs w:val="22"/>
        </w:rPr>
      </w:pPr>
    </w:p>
    <w:p w14:paraId="0C005081" w14:textId="77777777" w:rsidR="007D0048" w:rsidRPr="00B32EF6" w:rsidRDefault="007D0048" w:rsidP="00B32EF6">
      <w:pPr>
        <w:shd w:val="clear" w:color="auto" w:fill="FFFFFF"/>
        <w:ind w:right="-321"/>
        <w:jc w:val="both"/>
        <w:outlineLvl w:val="2"/>
        <w:rPr>
          <w:rFonts w:ascii="Arial" w:hAnsi="Arial" w:cs="Arial"/>
          <w:b/>
          <w:bCs/>
          <w:u w:val="single"/>
          <w:lang w:eastAsia="en-GB"/>
        </w:rPr>
      </w:pPr>
      <w:r w:rsidRPr="00B32EF6">
        <w:rPr>
          <w:rFonts w:ascii="Arial" w:hAnsi="Arial" w:cs="Arial"/>
          <w:b/>
          <w:bCs/>
          <w:u w:val="single"/>
          <w:lang w:eastAsia="en-GB"/>
        </w:rPr>
        <w:t>The Disability Equality Duty</w:t>
      </w:r>
    </w:p>
    <w:p w14:paraId="031D2980" w14:textId="77777777" w:rsidR="007D0048" w:rsidRPr="00B32EF6" w:rsidRDefault="007D0048" w:rsidP="00B32EF6">
      <w:pPr>
        <w:pStyle w:val="Default"/>
        <w:jc w:val="both"/>
        <w:rPr>
          <w:b/>
          <w:color w:val="auto"/>
          <w:sz w:val="22"/>
          <w:szCs w:val="22"/>
        </w:rPr>
      </w:pPr>
      <w:r w:rsidRPr="00B32EF6">
        <w:rPr>
          <w:b/>
          <w:color w:val="auto"/>
          <w:sz w:val="22"/>
          <w:szCs w:val="22"/>
        </w:rPr>
        <w:t>School aims</w:t>
      </w:r>
    </w:p>
    <w:p w14:paraId="10CDD5AA" w14:textId="77777777" w:rsidR="007D0048" w:rsidRPr="00B32EF6" w:rsidRDefault="007D0048" w:rsidP="00B32EF6">
      <w:pPr>
        <w:spacing w:after="0" w:line="240" w:lineRule="auto"/>
        <w:ind w:right="-18"/>
        <w:jc w:val="both"/>
        <w:rPr>
          <w:rFonts w:ascii="Arial" w:hAnsi="Arial" w:cs="Arial"/>
        </w:rPr>
      </w:pPr>
      <w:r w:rsidRPr="00B32EF6">
        <w:rPr>
          <w:rFonts w:ascii="Arial" w:hAnsi="Arial" w:cs="Arial"/>
        </w:rPr>
        <w:t>Bullers Wood School is by intention an inclusive school and the Governing Body and staff support the Disability Equality Duty and welcome the opportunity to write a Disability Equality Scheme and Accessibility Plan for they believe wholeheartedly in the principle of equal opportunity for all.</w:t>
      </w:r>
    </w:p>
    <w:p w14:paraId="438A9D26" w14:textId="77777777" w:rsidR="007D0048" w:rsidRPr="00B32EF6" w:rsidRDefault="007D0048" w:rsidP="00B32EF6">
      <w:pPr>
        <w:spacing w:after="0" w:line="240" w:lineRule="auto"/>
        <w:ind w:right="-18"/>
        <w:jc w:val="both"/>
        <w:rPr>
          <w:rFonts w:ascii="Arial" w:hAnsi="Arial" w:cs="Arial"/>
        </w:rPr>
      </w:pPr>
    </w:p>
    <w:p w14:paraId="37BB82BD" w14:textId="77777777" w:rsidR="007D0048" w:rsidRPr="00B32EF6" w:rsidRDefault="007D0048" w:rsidP="00B32EF6">
      <w:pPr>
        <w:spacing w:after="0" w:line="240" w:lineRule="auto"/>
        <w:jc w:val="both"/>
        <w:rPr>
          <w:rFonts w:ascii="Arial" w:hAnsi="Arial" w:cs="Arial"/>
          <w:noProof/>
        </w:rPr>
      </w:pPr>
      <w:r w:rsidRPr="00B32EF6">
        <w:rPr>
          <w:rFonts w:ascii="Arial" w:hAnsi="Arial" w:cs="Arial"/>
          <w:lang w:eastAsia="en-GB"/>
        </w:rPr>
        <w:t xml:space="preserve">The school is committed to achieving its primary aim </w:t>
      </w:r>
      <w:r w:rsidRPr="00B32EF6">
        <w:rPr>
          <w:rFonts w:ascii="Arial" w:hAnsi="Arial" w:cs="Arial"/>
          <w:noProof/>
        </w:rPr>
        <w:t>to promote quality in all aspects of life in order to develop well qualified, confident, co-operative, appreciative individuals ready to play positive roles in today’s and tomorrow’s society.</w:t>
      </w:r>
    </w:p>
    <w:p w14:paraId="2F934E86" w14:textId="77777777" w:rsidR="007D0048" w:rsidRPr="00B32EF6" w:rsidRDefault="007D0048" w:rsidP="00B32EF6">
      <w:pPr>
        <w:spacing w:after="0" w:line="240" w:lineRule="auto"/>
        <w:jc w:val="both"/>
        <w:rPr>
          <w:rFonts w:ascii="Arial" w:hAnsi="Arial" w:cs="Arial"/>
          <w:noProof/>
        </w:rPr>
      </w:pPr>
    </w:p>
    <w:p w14:paraId="4138378E" w14:textId="77777777" w:rsidR="007D0048" w:rsidRPr="00B32EF6" w:rsidRDefault="007D0048" w:rsidP="00B32EF6">
      <w:pPr>
        <w:pStyle w:val="Default"/>
        <w:jc w:val="both"/>
        <w:rPr>
          <w:color w:val="auto"/>
          <w:sz w:val="22"/>
          <w:szCs w:val="22"/>
        </w:rPr>
      </w:pPr>
      <w:r w:rsidRPr="00B32EF6">
        <w:rPr>
          <w:color w:val="auto"/>
          <w:sz w:val="22"/>
          <w:szCs w:val="22"/>
        </w:rPr>
        <w:t xml:space="preserve">In accordance with the school code of conduct, everyone at Bullers Wood School will be treated with respect and dignity and given fair and equal opportunities to develop their full potential with positive regard to age, disability, gender reassignment, marriage and civil partnership, pregnancy and maternity, race, religion or belief, sex or sexual orientation.  In terms of equality the School includes special needs. </w:t>
      </w:r>
    </w:p>
    <w:p w14:paraId="24B82A5D" w14:textId="77777777" w:rsidR="007D0048" w:rsidRPr="00B32EF6" w:rsidRDefault="007D0048" w:rsidP="00B32EF6">
      <w:pPr>
        <w:autoSpaceDE w:val="0"/>
        <w:autoSpaceDN w:val="0"/>
        <w:adjustRightInd w:val="0"/>
        <w:spacing w:after="0" w:line="240" w:lineRule="auto"/>
        <w:jc w:val="both"/>
        <w:rPr>
          <w:rFonts w:ascii="Arial" w:hAnsi="Arial" w:cs="Arial"/>
          <w:lang w:eastAsia="en-GB"/>
        </w:rPr>
      </w:pPr>
    </w:p>
    <w:p w14:paraId="483DFB37" w14:textId="77777777" w:rsidR="007D0048" w:rsidRPr="00B32EF6" w:rsidRDefault="007D0048" w:rsidP="00B32EF6">
      <w:pPr>
        <w:autoSpaceDE w:val="0"/>
        <w:autoSpaceDN w:val="0"/>
        <w:adjustRightInd w:val="0"/>
        <w:spacing w:after="0" w:line="240" w:lineRule="auto"/>
        <w:jc w:val="both"/>
        <w:rPr>
          <w:rFonts w:ascii="Arial" w:hAnsi="Arial" w:cs="Arial"/>
          <w:lang w:eastAsia="en-GB"/>
        </w:rPr>
      </w:pPr>
      <w:r w:rsidRPr="00B32EF6">
        <w:rPr>
          <w:rFonts w:ascii="Arial" w:hAnsi="Arial" w:cs="Arial"/>
          <w:lang w:eastAsia="en-GB"/>
        </w:rPr>
        <w:t>Bullers Wood reflects the ever changing and diverse society. There is an awareness of the changing nature of culture and of the need for ongoing review and evaluation of this policy in order to maintain its relevance and effectiveness.</w:t>
      </w:r>
    </w:p>
    <w:p w14:paraId="0CDB471F" w14:textId="77777777" w:rsidR="007D0048" w:rsidRPr="00B32EF6" w:rsidRDefault="007D0048" w:rsidP="00B32EF6">
      <w:pPr>
        <w:autoSpaceDE w:val="0"/>
        <w:autoSpaceDN w:val="0"/>
        <w:adjustRightInd w:val="0"/>
        <w:spacing w:after="0" w:line="240" w:lineRule="auto"/>
        <w:jc w:val="both"/>
        <w:rPr>
          <w:rFonts w:ascii="Arial" w:hAnsi="Arial" w:cs="Arial"/>
          <w:bCs/>
        </w:rPr>
      </w:pPr>
    </w:p>
    <w:p w14:paraId="53443771" w14:textId="77777777" w:rsidR="007D0048" w:rsidRPr="00B32EF6" w:rsidRDefault="007D0048" w:rsidP="00B32EF6">
      <w:pPr>
        <w:autoSpaceDE w:val="0"/>
        <w:autoSpaceDN w:val="0"/>
        <w:adjustRightInd w:val="0"/>
        <w:spacing w:after="0" w:line="240" w:lineRule="auto"/>
        <w:jc w:val="both"/>
        <w:rPr>
          <w:rFonts w:ascii="Arial" w:hAnsi="Arial" w:cs="Arial"/>
        </w:rPr>
      </w:pPr>
      <w:r w:rsidRPr="00B32EF6">
        <w:rPr>
          <w:rFonts w:ascii="Arial" w:hAnsi="Arial" w:cs="Arial"/>
          <w:bCs/>
        </w:rPr>
        <w:t>Bullers Wood School promotes the right of every child to work in a secure and supportive environment where they are respected and where they in turn respect others and attain the highest s</w:t>
      </w:r>
      <w:r w:rsidR="00F761E9" w:rsidRPr="00B32EF6">
        <w:rPr>
          <w:rFonts w:ascii="Arial" w:hAnsi="Arial" w:cs="Arial"/>
          <w:bCs/>
        </w:rPr>
        <w:t>tandards of education possible;</w:t>
      </w:r>
      <w:r w:rsidRPr="00B32EF6">
        <w:rPr>
          <w:rFonts w:ascii="Arial" w:hAnsi="Arial" w:cs="Arial"/>
          <w:bCs/>
        </w:rPr>
        <w:t xml:space="preserve"> </w:t>
      </w:r>
      <w:r w:rsidRPr="00B32EF6">
        <w:rPr>
          <w:rFonts w:ascii="Arial" w:hAnsi="Arial" w:cs="Arial"/>
          <w:lang w:eastAsia="en-GB"/>
        </w:rPr>
        <w:t xml:space="preserve">this right extends to our staff.  Discrimination will not be tolerated at Bullers Wood School. </w:t>
      </w:r>
      <w:r w:rsidRPr="00B32EF6">
        <w:rPr>
          <w:rFonts w:ascii="Arial" w:hAnsi="Arial" w:cs="Arial"/>
        </w:rPr>
        <w:t xml:space="preserve">This policy supports the School’s commitment to tackling discrimination and promoting equality. </w:t>
      </w:r>
    </w:p>
    <w:p w14:paraId="7B0FD951" w14:textId="77777777" w:rsidR="007D0048" w:rsidRPr="00B32EF6" w:rsidRDefault="007D0048" w:rsidP="00B32EF6">
      <w:pPr>
        <w:spacing w:after="0" w:line="240" w:lineRule="auto"/>
        <w:ind w:right="-321"/>
        <w:jc w:val="both"/>
        <w:rPr>
          <w:rFonts w:ascii="Arial" w:hAnsi="Arial" w:cs="Arial"/>
          <w:b/>
        </w:rPr>
      </w:pPr>
    </w:p>
    <w:p w14:paraId="2A10EE84" w14:textId="77777777" w:rsidR="007D0048" w:rsidRPr="00B32EF6" w:rsidRDefault="007D0048" w:rsidP="00B32EF6">
      <w:pPr>
        <w:spacing w:after="0" w:line="240" w:lineRule="auto"/>
        <w:ind w:right="-321"/>
        <w:jc w:val="both"/>
        <w:rPr>
          <w:rFonts w:ascii="Arial" w:hAnsi="Arial" w:cs="Arial"/>
          <w:b/>
        </w:rPr>
      </w:pPr>
      <w:r w:rsidRPr="00B32EF6">
        <w:rPr>
          <w:rFonts w:ascii="Arial" w:hAnsi="Arial" w:cs="Arial"/>
          <w:b/>
        </w:rPr>
        <w:t>School Context</w:t>
      </w:r>
    </w:p>
    <w:p w14:paraId="669AFB9E" w14:textId="77777777" w:rsidR="007D0048" w:rsidRPr="00B32EF6" w:rsidRDefault="007D0048" w:rsidP="00B32EF6">
      <w:pPr>
        <w:spacing w:after="0" w:line="240" w:lineRule="auto"/>
        <w:ind w:right="-18"/>
        <w:jc w:val="both"/>
        <w:rPr>
          <w:rFonts w:ascii="Arial" w:hAnsi="Arial" w:cs="Arial"/>
        </w:rPr>
      </w:pPr>
      <w:r w:rsidRPr="00B32EF6">
        <w:rPr>
          <w:rFonts w:ascii="Arial" w:hAnsi="Arial" w:cs="Arial"/>
        </w:rPr>
        <w:t>Bullers Wood School is an 11-19 Academy with over 1500 students on roll and a co-educational Sixth Form.  The school comprises a site of 22 acres (and a playing field of 8 acres) with a number of buildings spread over a wide area.  Some of these buildings were purpose built for school use but before the current legislation came into force and three of them (one of which is Grade II listed) were formerly private dwellings.  Whilst the environment is aesthetically pleasing in many ways, the nature of the site and buildings presents particular challenges in terms of physical accessibility.  However, our commitment to tackling disability discrimination and promoting equality of opportunity underpins our procedures and planning at all levels.</w:t>
      </w:r>
    </w:p>
    <w:p w14:paraId="62B3C90B" w14:textId="77777777" w:rsidR="007D0048" w:rsidRPr="00B32EF6" w:rsidRDefault="007D0048" w:rsidP="00B32EF6">
      <w:pPr>
        <w:pStyle w:val="Default"/>
        <w:jc w:val="both"/>
        <w:rPr>
          <w:color w:val="auto"/>
          <w:sz w:val="22"/>
          <w:szCs w:val="22"/>
        </w:rPr>
      </w:pPr>
    </w:p>
    <w:p w14:paraId="26349360" w14:textId="77777777" w:rsidR="007D0048" w:rsidRPr="00B32EF6" w:rsidRDefault="007D0048" w:rsidP="00B32EF6">
      <w:pPr>
        <w:spacing w:after="0" w:line="240" w:lineRule="auto"/>
        <w:jc w:val="both"/>
        <w:rPr>
          <w:rFonts w:ascii="Arial" w:hAnsi="Arial" w:cs="Arial"/>
          <w:b/>
        </w:rPr>
      </w:pPr>
      <w:r w:rsidRPr="00B32EF6">
        <w:rPr>
          <w:rFonts w:ascii="Arial" w:hAnsi="Arial" w:cs="Arial"/>
          <w:b/>
        </w:rPr>
        <w:t>Background</w:t>
      </w:r>
    </w:p>
    <w:p w14:paraId="4A067E53" w14:textId="77777777" w:rsidR="007D0048" w:rsidRPr="00B32EF6" w:rsidRDefault="007D0048" w:rsidP="00B32EF6">
      <w:pPr>
        <w:spacing w:after="0" w:line="240" w:lineRule="auto"/>
        <w:jc w:val="both"/>
        <w:rPr>
          <w:rFonts w:ascii="Arial" w:hAnsi="Arial" w:cs="Arial"/>
        </w:rPr>
      </w:pPr>
      <w:r w:rsidRPr="00B32EF6">
        <w:rPr>
          <w:rFonts w:ascii="Arial" w:hAnsi="Arial" w:cs="Arial"/>
        </w:rPr>
        <w:t>The Disability Discrimination Act 2005 placed a</w:t>
      </w:r>
      <w:r w:rsidRPr="00B32EF6">
        <w:rPr>
          <w:rFonts w:ascii="Arial" w:hAnsi="Arial" w:cs="Arial"/>
          <w:lang w:eastAsia="en-GB"/>
        </w:rPr>
        <w:t xml:space="preserve"> general duty on schools to ensure we </w:t>
      </w:r>
      <w:r w:rsidRPr="00B32EF6">
        <w:rPr>
          <w:rFonts w:ascii="Arial" w:hAnsi="Arial" w:cs="Arial"/>
        </w:rPr>
        <w:t>have due regard for the need to:</w:t>
      </w:r>
    </w:p>
    <w:p w14:paraId="762915AF" w14:textId="77777777" w:rsidR="007D0048" w:rsidRPr="00B32EF6" w:rsidRDefault="007D0048" w:rsidP="00B32EF6">
      <w:pPr>
        <w:numPr>
          <w:ilvl w:val="0"/>
          <w:numId w:val="14"/>
        </w:numPr>
        <w:tabs>
          <w:tab w:val="clear" w:pos="1004"/>
          <w:tab w:val="num" w:pos="709"/>
        </w:tabs>
        <w:spacing w:after="0" w:line="240" w:lineRule="auto"/>
        <w:ind w:left="709" w:hanging="709"/>
        <w:jc w:val="both"/>
        <w:rPr>
          <w:rFonts w:ascii="Arial" w:hAnsi="Arial" w:cs="Arial"/>
        </w:rPr>
      </w:pPr>
      <w:r w:rsidRPr="00B32EF6">
        <w:rPr>
          <w:rFonts w:ascii="Arial" w:hAnsi="Arial" w:cs="Arial"/>
        </w:rPr>
        <w:t>eliminate unlawful disability discrimination</w:t>
      </w:r>
    </w:p>
    <w:p w14:paraId="2131CB1E" w14:textId="77777777" w:rsidR="007D0048" w:rsidRPr="00B32EF6" w:rsidRDefault="007D0048" w:rsidP="00B32EF6">
      <w:pPr>
        <w:numPr>
          <w:ilvl w:val="0"/>
          <w:numId w:val="14"/>
        </w:numPr>
        <w:tabs>
          <w:tab w:val="clear" w:pos="1004"/>
          <w:tab w:val="num" w:pos="709"/>
        </w:tabs>
        <w:spacing w:after="0" w:line="240" w:lineRule="auto"/>
        <w:ind w:left="709" w:hanging="709"/>
        <w:jc w:val="both"/>
        <w:rPr>
          <w:rFonts w:ascii="Arial" w:hAnsi="Arial" w:cs="Arial"/>
        </w:rPr>
      </w:pPr>
      <w:r w:rsidRPr="00B32EF6">
        <w:rPr>
          <w:rFonts w:ascii="Arial" w:hAnsi="Arial" w:cs="Arial"/>
        </w:rPr>
        <w:t>eliminate disability related harassment</w:t>
      </w:r>
    </w:p>
    <w:p w14:paraId="0E4A1126" w14:textId="77777777" w:rsidR="007D0048" w:rsidRPr="00B32EF6" w:rsidRDefault="007D0048" w:rsidP="00B32EF6">
      <w:pPr>
        <w:numPr>
          <w:ilvl w:val="0"/>
          <w:numId w:val="14"/>
        </w:numPr>
        <w:tabs>
          <w:tab w:val="clear" w:pos="1004"/>
          <w:tab w:val="num" w:pos="709"/>
        </w:tabs>
        <w:spacing w:after="0" w:line="240" w:lineRule="auto"/>
        <w:ind w:left="709" w:hanging="709"/>
        <w:jc w:val="both"/>
        <w:rPr>
          <w:rFonts w:ascii="Arial" w:hAnsi="Arial" w:cs="Arial"/>
        </w:rPr>
      </w:pPr>
      <w:r w:rsidRPr="00B32EF6">
        <w:rPr>
          <w:rFonts w:ascii="Arial" w:hAnsi="Arial" w:cs="Arial"/>
        </w:rPr>
        <w:t>promote equality of opportunity between disabled people and others</w:t>
      </w:r>
    </w:p>
    <w:p w14:paraId="4A808AB6" w14:textId="77777777" w:rsidR="007D0048" w:rsidRPr="00B32EF6" w:rsidRDefault="007D0048" w:rsidP="00B32EF6">
      <w:pPr>
        <w:numPr>
          <w:ilvl w:val="0"/>
          <w:numId w:val="14"/>
        </w:numPr>
        <w:tabs>
          <w:tab w:val="clear" w:pos="1004"/>
          <w:tab w:val="num" w:pos="709"/>
        </w:tabs>
        <w:spacing w:after="0" w:line="240" w:lineRule="auto"/>
        <w:ind w:left="709" w:hanging="709"/>
        <w:jc w:val="both"/>
        <w:rPr>
          <w:rFonts w:ascii="Arial" w:hAnsi="Arial" w:cs="Arial"/>
        </w:rPr>
      </w:pPr>
      <w:r w:rsidRPr="00B32EF6">
        <w:rPr>
          <w:rFonts w:ascii="Arial" w:hAnsi="Arial" w:cs="Arial"/>
        </w:rPr>
        <w:t>promote positive attitudes towards disabled people</w:t>
      </w:r>
    </w:p>
    <w:p w14:paraId="405652E4" w14:textId="77777777" w:rsidR="007D0048" w:rsidRPr="00B32EF6" w:rsidRDefault="007D0048" w:rsidP="00B32EF6">
      <w:pPr>
        <w:numPr>
          <w:ilvl w:val="0"/>
          <w:numId w:val="14"/>
        </w:numPr>
        <w:tabs>
          <w:tab w:val="clear" w:pos="1004"/>
          <w:tab w:val="num" w:pos="709"/>
        </w:tabs>
        <w:spacing w:after="0" w:line="240" w:lineRule="auto"/>
        <w:ind w:left="709" w:hanging="709"/>
        <w:jc w:val="both"/>
        <w:rPr>
          <w:rFonts w:ascii="Arial" w:hAnsi="Arial" w:cs="Arial"/>
        </w:rPr>
      </w:pPr>
      <w:r w:rsidRPr="00B32EF6">
        <w:rPr>
          <w:rFonts w:ascii="Arial" w:hAnsi="Arial" w:cs="Arial"/>
        </w:rPr>
        <w:t>encourage participation by disabled people in public life</w:t>
      </w:r>
    </w:p>
    <w:p w14:paraId="4AB6C873" w14:textId="77777777" w:rsidR="007D0048" w:rsidRPr="00B32EF6" w:rsidRDefault="007D0048" w:rsidP="00B32EF6">
      <w:pPr>
        <w:numPr>
          <w:ilvl w:val="0"/>
          <w:numId w:val="14"/>
        </w:numPr>
        <w:tabs>
          <w:tab w:val="clear" w:pos="1004"/>
          <w:tab w:val="num" w:pos="709"/>
        </w:tabs>
        <w:spacing w:after="0" w:line="240" w:lineRule="auto"/>
        <w:ind w:left="709" w:hanging="709"/>
        <w:jc w:val="both"/>
        <w:rPr>
          <w:rFonts w:ascii="Arial" w:hAnsi="Arial" w:cs="Arial"/>
        </w:rPr>
      </w:pPr>
      <w:r w:rsidRPr="00B32EF6">
        <w:rPr>
          <w:rFonts w:ascii="Arial" w:hAnsi="Arial" w:cs="Arial"/>
        </w:rPr>
        <w:t>take steps to take account of disabled people’s disabilities even where that involves treating disabled people more favourably than others</w:t>
      </w:r>
    </w:p>
    <w:p w14:paraId="6134B286" w14:textId="77777777" w:rsidR="007D0048" w:rsidRPr="00B32EF6" w:rsidRDefault="007D0048" w:rsidP="00B32EF6">
      <w:pPr>
        <w:spacing w:after="0" w:line="240" w:lineRule="auto"/>
        <w:jc w:val="both"/>
        <w:rPr>
          <w:rFonts w:ascii="Arial" w:hAnsi="Arial" w:cs="Arial"/>
          <w:lang w:eastAsia="en-GB"/>
        </w:rPr>
      </w:pPr>
    </w:p>
    <w:p w14:paraId="3DB1BB36" w14:textId="77777777" w:rsidR="007D0048" w:rsidRPr="00B32EF6" w:rsidRDefault="007D0048" w:rsidP="00B32EF6">
      <w:pPr>
        <w:spacing w:after="0" w:line="240" w:lineRule="auto"/>
        <w:jc w:val="both"/>
        <w:rPr>
          <w:rFonts w:ascii="Arial" w:hAnsi="Arial" w:cs="Arial"/>
          <w:lang w:eastAsia="en-GB"/>
        </w:rPr>
      </w:pPr>
      <w:r w:rsidRPr="00B32EF6">
        <w:rPr>
          <w:rFonts w:ascii="Arial" w:hAnsi="Arial" w:cs="Arial"/>
        </w:rPr>
        <w:t>All schools are required to produce</w:t>
      </w:r>
      <w:r w:rsidRPr="00B32EF6">
        <w:rPr>
          <w:rFonts w:ascii="Arial" w:hAnsi="Arial" w:cs="Arial"/>
          <w:lang w:eastAsia="en-GB"/>
        </w:rPr>
        <w:t xml:space="preserve"> a Disability Equality Scheme.  This scheme must include:</w:t>
      </w:r>
    </w:p>
    <w:p w14:paraId="6667DC1C" w14:textId="77777777" w:rsidR="007D0048" w:rsidRPr="00B32EF6" w:rsidRDefault="007D0048" w:rsidP="00B32EF6">
      <w:pPr>
        <w:numPr>
          <w:ilvl w:val="0"/>
          <w:numId w:val="26"/>
        </w:numPr>
        <w:spacing w:after="0" w:line="240" w:lineRule="auto"/>
        <w:ind w:left="709" w:hanging="709"/>
        <w:jc w:val="both"/>
        <w:rPr>
          <w:rFonts w:ascii="Arial" w:hAnsi="Arial" w:cs="Arial"/>
          <w:lang w:eastAsia="en-GB"/>
        </w:rPr>
      </w:pPr>
      <w:r w:rsidRPr="00B32EF6">
        <w:rPr>
          <w:rFonts w:ascii="Arial" w:hAnsi="Arial" w:cs="Arial"/>
          <w:lang w:eastAsia="en-GB"/>
        </w:rPr>
        <w:t xml:space="preserve">a statement of how disabled people have been involved in developing the scheme </w:t>
      </w:r>
    </w:p>
    <w:p w14:paraId="397401AD" w14:textId="77777777" w:rsidR="007D0048" w:rsidRPr="00B32EF6" w:rsidRDefault="007D0048" w:rsidP="00B32EF6">
      <w:pPr>
        <w:numPr>
          <w:ilvl w:val="0"/>
          <w:numId w:val="26"/>
        </w:numPr>
        <w:spacing w:after="0" w:line="240" w:lineRule="auto"/>
        <w:ind w:left="709" w:hanging="709"/>
        <w:jc w:val="both"/>
        <w:rPr>
          <w:rFonts w:ascii="Arial" w:hAnsi="Arial" w:cs="Arial"/>
          <w:lang w:eastAsia="en-GB"/>
        </w:rPr>
      </w:pPr>
      <w:r w:rsidRPr="00B32EF6">
        <w:rPr>
          <w:rFonts w:ascii="Arial" w:hAnsi="Arial" w:cs="Arial"/>
          <w:lang w:eastAsia="en-GB"/>
        </w:rPr>
        <w:t xml:space="preserve">an action plan that includes practical ways in which improvements will be made </w:t>
      </w:r>
    </w:p>
    <w:p w14:paraId="32712C14" w14:textId="77777777" w:rsidR="007D0048" w:rsidRPr="00B32EF6" w:rsidRDefault="007D0048" w:rsidP="00B32EF6">
      <w:pPr>
        <w:numPr>
          <w:ilvl w:val="0"/>
          <w:numId w:val="26"/>
        </w:numPr>
        <w:spacing w:after="0" w:line="240" w:lineRule="auto"/>
        <w:ind w:left="709" w:hanging="709"/>
        <w:jc w:val="both"/>
        <w:rPr>
          <w:rFonts w:ascii="Arial" w:hAnsi="Arial" w:cs="Arial"/>
          <w:lang w:eastAsia="en-GB"/>
        </w:rPr>
      </w:pPr>
      <w:r w:rsidRPr="00B32EF6">
        <w:rPr>
          <w:rFonts w:ascii="Arial" w:hAnsi="Arial" w:cs="Arial"/>
          <w:lang w:eastAsia="en-GB"/>
        </w:rPr>
        <w:lastRenderedPageBreak/>
        <w:t xml:space="preserve">information about the arrangements in place for gathering information about the extent to which the School has met its targets on disability equality </w:t>
      </w:r>
    </w:p>
    <w:p w14:paraId="3AB4DA20" w14:textId="77777777" w:rsidR="007D0048" w:rsidRPr="00B32EF6" w:rsidRDefault="007D0048" w:rsidP="00B32EF6">
      <w:pPr>
        <w:spacing w:after="0" w:line="240" w:lineRule="auto"/>
        <w:jc w:val="both"/>
        <w:rPr>
          <w:rFonts w:ascii="Arial" w:hAnsi="Arial" w:cs="Arial"/>
        </w:rPr>
      </w:pPr>
      <w:r w:rsidRPr="00B32EF6">
        <w:rPr>
          <w:rFonts w:ascii="Arial" w:hAnsi="Arial" w:cs="Arial"/>
        </w:rPr>
        <w:t>All schools must prepare a written accessibility plan and make reasonable adjustments so that the school does not discriminate against the disabled, ensuring they are not disadvantaged because of their disability and guaranteeing that this information is available to everyone.  However, it should be noted that any adjustment is only reasonable if it does not impinge negatively on other people.</w:t>
      </w:r>
    </w:p>
    <w:p w14:paraId="4720D5D1" w14:textId="77777777" w:rsidR="007D0048" w:rsidRPr="00B32EF6" w:rsidRDefault="007D0048" w:rsidP="00B32EF6">
      <w:pPr>
        <w:spacing w:after="0" w:line="240" w:lineRule="auto"/>
        <w:jc w:val="both"/>
        <w:rPr>
          <w:rFonts w:ascii="Arial" w:hAnsi="Arial" w:cs="Arial"/>
        </w:rPr>
      </w:pPr>
    </w:p>
    <w:p w14:paraId="51B784BF" w14:textId="77777777" w:rsidR="007D0048" w:rsidRPr="00B32EF6" w:rsidRDefault="007D0048" w:rsidP="00B32EF6">
      <w:pPr>
        <w:spacing w:after="0" w:line="240" w:lineRule="auto"/>
        <w:jc w:val="both"/>
        <w:rPr>
          <w:rFonts w:ascii="Arial" w:hAnsi="Arial" w:cs="Arial"/>
        </w:rPr>
      </w:pPr>
      <w:r w:rsidRPr="00B32EF6">
        <w:rPr>
          <w:rFonts w:ascii="Arial" w:hAnsi="Arial" w:cs="Arial"/>
        </w:rPr>
        <w:t xml:space="preserve">The Disability Equality Scheme &amp; Accessibility Plan (DES &amp; AP) was written by the Disability Working Party, which includes representation from a wide range of people within the School community, and has been approved by the Governing Body.  The working group produced the original DES &amp; AP during the academic year 2006-2007 and has reviewed it annually.  The DES &amp; AP has been re-written during the academic year 2009-2010 and the working group continues to review it annually.   </w:t>
      </w:r>
    </w:p>
    <w:p w14:paraId="086C7AB7" w14:textId="77777777" w:rsidR="007D0048" w:rsidRPr="00B32EF6" w:rsidRDefault="007D0048" w:rsidP="00B32EF6">
      <w:pPr>
        <w:spacing w:after="0" w:line="240" w:lineRule="auto"/>
        <w:jc w:val="both"/>
        <w:rPr>
          <w:rFonts w:ascii="Arial" w:hAnsi="Arial" w:cs="Arial"/>
        </w:rPr>
      </w:pPr>
    </w:p>
    <w:p w14:paraId="44AC8477" w14:textId="77777777" w:rsidR="007D0048" w:rsidRPr="00B32EF6" w:rsidRDefault="007D0048" w:rsidP="00B32EF6">
      <w:pPr>
        <w:spacing w:after="0" w:line="240" w:lineRule="auto"/>
        <w:jc w:val="both"/>
        <w:rPr>
          <w:rFonts w:ascii="Arial" w:hAnsi="Arial" w:cs="Arial"/>
          <w:lang w:eastAsia="en-GB"/>
        </w:rPr>
      </w:pPr>
      <w:r w:rsidRPr="00B32EF6">
        <w:rPr>
          <w:rFonts w:ascii="Arial" w:hAnsi="Arial" w:cs="Arial"/>
        </w:rPr>
        <w:t xml:space="preserve">From 1 October 2010, the Equality Act replaced most of the Disability Discrimination Act (DDA).  However, the Disability Equality Duty in the DDA continues to apply.   </w:t>
      </w:r>
      <w:r w:rsidRPr="00B32EF6">
        <w:rPr>
          <w:rFonts w:ascii="Arial" w:hAnsi="Arial" w:cs="Arial"/>
          <w:lang w:eastAsia="en-GB"/>
        </w:rPr>
        <w:t>The Equality Act 2010 aims to protect disabled people and prevent disability discrimination. It provides legal rights for disabled people in a number of areas including education.  The Equality Act also provides rights for people not to be directly discriminated against or harassed because they have an association with a disabled person. This can apply to a carer or parent of a disabled person. In addition, people must not be directly discriminated against or harassed because they are wrongly perceived to be disabled.  Protection is also now extended to students who are pregnant or undergoing gender reassignment.</w:t>
      </w:r>
    </w:p>
    <w:p w14:paraId="296295BC" w14:textId="77777777" w:rsidR="007D0048" w:rsidRPr="00B32EF6" w:rsidRDefault="007D0048" w:rsidP="00B32EF6">
      <w:pPr>
        <w:spacing w:after="0" w:line="240" w:lineRule="auto"/>
        <w:jc w:val="both"/>
        <w:rPr>
          <w:rFonts w:ascii="Arial" w:hAnsi="Arial" w:cs="Arial"/>
          <w:lang w:eastAsia="en-GB"/>
        </w:rPr>
      </w:pPr>
    </w:p>
    <w:p w14:paraId="4617123B" w14:textId="77777777" w:rsidR="007D0048" w:rsidRPr="00B32EF6" w:rsidRDefault="007D0048" w:rsidP="00B32EF6">
      <w:pPr>
        <w:pStyle w:val="Header"/>
        <w:tabs>
          <w:tab w:val="clear" w:pos="4153"/>
          <w:tab w:val="clear" w:pos="8306"/>
        </w:tabs>
        <w:ind w:hanging="1"/>
        <w:jc w:val="both"/>
        <w:rPr>
          <w:b/>
          <w:bCs/>
          <w:sz w:val="22"/>
          <w:szCs w:val="22"/>
        </w:rPr>
      </w:pPr>
      <w:r w:rsidRPr="00B32EF6">
        <w:rPr>
          <w:b/>
          <w:bCs/>
          <w:sz w:val="22"/>
          <w:szCs w:val="22"/>
        </w:rPr>
        <w:t>Working Group</w:t>
      </w:r>
    </w:p>
    <w:p w14:paraId="7E233F77" w14:textId="77777777" w:rsidR="007D0048" w:rsidRPr="00B32EF6" w:rsidRDefault="007D0048" w:rsidP="00B32EF6">
      <w:pPr>
        <w:pStyle w:val="Header"/>
        <w:tabs>
          <w:tab w:val="clear" w:pos="4153"/>
          <w:tab w:val="clear" w:pos="8306"/>
        </w:tabs>
        <w:jc w:val="both"/>
        <w:rPr>
          <w:sz w:val="22"/>
          <w:szCs w:val="22"/>
        </w:rPr>
      </w:pPr>
      <w:r w:rsidRPr="00B32EF6">
        <w:rPr>
          <w:sz w:val="22"/>
          <w:szCs w:val="22"/>
        </w:rPr>
        <w:t>Bullers Wood School has consulted with disabled students, staff and parents/carers in the production of the Disability Equality Scheme,</w:t>
      </w:r>
      <w:r w:rsidR="001937C0" w:rsidRPr="00B32EF6">
        <w:rPr>
          <w:sz w:val="22"/>
          <w:szCs w:val="22"/>
        </w:rPr>
        <w:t xml:space="preserve"> </w:t>
      </w:r>
      <w:r w:rsidRPr="00B32EF6">
        <w:rPr>
          <w:sz w:val="22"/>
          <w:szCs w:val="22"/>
        </w:rPr>
        <w:t>the Working Group meets termly.  Student surveys and parent surveys are carried out and acted upon where appropriate, regular student review meetings discuss student needs and appropriate arrangements are put in place as necessary.  The current members of the working group are:</w:t>
      </w:r>
    </w:p>
    <w:p w14:paraId="2946B6DC" w14:textId="77777777" w:rsidR="007D0048" w:rsidRPr="00B32EF6" w:rsidRDefault="007D0048" w:rsidP="00B32EF6">
      <w:pPr>
        <w:pStyle w:val="Header"/>
        <w:tabs>
          <w:tab w:val="clear" w:pos="4153"/>
          <w:tab w:val="clear" w:pos="8306"/>
        </w:tabs>
        <w:ind w:left="5387" w:hanging="5387"/>
        <w:jc w:val="both"/>
        <w:rPr>
          <w:sz w:val="22"/>
          <w:szCs w:val="22"/>
        </w:rPr>
      </w:pPr>
    </w:p>
    <w:p w14:paraId="18E1EEDD" w14:textId="77777777" w:rsidR="007D0048" w:rsidRPr="00B32EF6" w:rsidRDefault="007D0048" w:rsidP="00B32EF6">
      <w:pPr>
        <w:pStyle w:val="Header"/>
        <w:tabs>
          <w:tab w:val="clear" w:pos="4153"/>
          <w:tab w:val="clear" w:pos="8306"/>
        </w:tabs>
        <w:ind w:left="5387" w:hanging="5387"/>
        <w:jc w:val="both"/>
        <w:rPr>
          <w:sz w:val="22"/>
          <w:szCs w:val="22"/>
        </w:rPr>
      </w:pPr>
      <w:r w:rsidRPr="00B32EF6">
        <w:rPr>
          <w:sz w:val="22"/>
          <w:szCs w:val="22"/>
        </w:rPr>
        <w:t xml:space="preserve">Deborah Carter - </w:t>
      </w:r>
      <w:r w:rsidRPr="00B32EF6">
        <w:rPr>
          <w:bCs/>
          <w:sz w:val="22"/>
          <w:szCs w:val="22"/>
        </w:rPr>
        <w:t>DC</w:t>
      </w:r>
      <w:r w:rsidRPr="00B32EF6">
        <w:rPr>
          <w:sz w:val="22"/>
          <w:szCs w:val="22"/>
        </w:rPr>
        <w:tab/>
        <w:t>Deputy Headteacher</w:t>
      </w:r>
    </w:p>
    <w:p w14:paraId="2E955F11" w14:textId="77777777" w:rsidR="007D0048" w:rsidRPr="00B32EF6" w:rsidRDefault="007D0048" w:rsidP="00B32EF6">
      <w:pPr>
        <w:pStyle w:val="Header"/>
        <w:tabs>
          <w:tab w:val="clear" w:pos="4153"/>
          <w:tab w:val="clear" w:pos="8306"/>
        </w:tabs>
        <w:ind w:left="5400" w:hanging="5400"/>
        <w:jc w:val="both"/>
        <w:rPr>
          <w:sz w:val="22"/>
          <w:szCs w:val="22"/>
        </w:rPr>
      </w:pPr>
      <w:r w:rsidRPr="00B32EF6">
        <w:rPr>
          <w:sz w:val="22"/>
          <w:szCs w:val="22"/>
        </w:rPr>
        <w:t xml:space="preserve">Martin Bishopp - </w:t>
      </w:r>
      <w:r w:rsidRPr="00B32EF6">
        <w:rPr>
          <w:bCs/>
          <w:sz w:val="22"/>
          <w:szCs w:val="22"/>
        </w:rPr>
        <w:t>MB</w:t>
      </w:r>
      <w:r w:rsidRPr="00B32EF6">
        <w:rPr>
          <w:sz w:val="22"/>
          <w:szCs w:val="22"/>
        </w:rPr>
        <w:tab/>
        <w:t>Site Team Manager/Governor</w:t>
      </w:r>
    </w:p>
    <w:p w14:paraId="336CCD4B" w14:textId="77777777" w:rsidR="007D0048" w:rsidRPr="00B32EF6" w:rsidRDefault="007D0048" w:rsidP="00B32EF6">
      <w:pPr>
        <w:spacing w:after="0" w:line="240" w:lineRule="auto"/>
        <w:ind w:left="5400" w:hanging="5400"/>
        <w:jc w:val="both"/>
        <w:rPr>
          <w:rFonts w:ascii="Arial" w:hAnsi="Arial" w:cs="Arial"/>
        </w:rPr>
      </w:pPr>
      <w:r w:rsidRPr="00B32EF6">
        <w:rPr>
          <w:rFonts w:ascii="Arial" w:hAnsi="Arial" w:cs="Arial"/>
        </w:rPr>
        <w:t xml:space="preserve">Wendy Lovell - </w:t>
      </w:r>
      <w:r w:rsidRPr="00B32EF6">
        <w:rPr>
          <w:rFonts w:ascii="Arial" w:hAnsi="Arial" w:cs="Arial"/>
          <w:bCs/>
        </w:rPr>
        <w:t>WL</w:t>
      </w:r>
      <w:r w:rsidRPr="00B32EF6">
        <w:rPr>
          <w:rFonts w:ascii="Arial" w:hAnsi="Arial" w:cs="Arial"/>
        </w:rPr>
        <w:tab/>
        <w:t>Office Supervisor</w:t>
      </w:r>
    </w:p>
    <w:p w14:paraId="700C7FF9" w14:textId="77777777" w:rsidR="007D0048" w:rsidRPr="00B32EF6" w:rsidRDefault="007D0048" w:rsidP="00B32EF6">
      <w:pPr>
        <w:spacing w:after="0" w:line="240" w:lineRule="auto"/>
        <w:ind w:left="5400" w:right="-160" w:hanging="5400"/>
        <w:jc w:val="both"/>
        <w:rPr>
          <w:rFonts w:ascii="Arial" w:hAnsi="Arial" w:cs="Arial"/>
        </w:rPr>
      </w:pPr>
      <w:r w:rsidRPr="00B32EF6">
        <w:rPr>
          <w:rFonts w:ascii="Arial" w:hAnsi="Arial" w:cs="Arial"/>
        </w:rPr>
        <w:t>Giuliana Connelly</w:t>
      </w:r>
      <w:r w:rsidRPr="00B32EF6">
        <w:rPr>
          <w:rFonts w:ascii="Arial" w:hAnsi="Arial" w:cs="Arial"/>
        </w:rPr>
        <w:tab/>
        <w:t>SENCO</w:t>
      </w:r>
    </w:p>
    <w:p w14:paraId="2A966979" w14:textId="77777777" w:rsidR="007D0048" w:rsidRPr="00B32EF6" w:rsidRDefault="007D0048" w:rsidP="00B32EF6">
      <w:pPr>
        <w:spacing w:after="0" w:line="240" w:lineRule="auto"/>
        <w:ind w:left="5400" w:right="-160" w:hanging="5400"/>
        <w:jc w:val="both"/>
        <w:rPr>
          <w:rFonts w:ascii="Arial" w:hAnsi="Arial" w:cs="Arial"/>
        </w:rPr>
      </w:pPr>
      <w:r w:rsidRPr="00B32EF6">
        <w:rPr>
          <w:rFonts w:ascii="Arial" w:hAnsi="Arial" w:cs="Arial"/>
        </w:rPr>
        <w:t>Sarah Prosser - SP</w:t>
      </w:r>
      <w:r w:rsidRPr="00B32EF6">
        <w:rPr>
          <w:rFonts w:ascii="Arial" w:hAnsi="Arial" w:cs="Arial"/>
        </w:rPr>
        <w:tab/>
        <w:t>Inclusion Manager &amp; SEN Services Supervisor</w:t>
      </w:r>
    </w:p>
    <w:p w14:paraId="6758FDBA" w14:textId="77777777" w:rsidR="007D0048" w:rsidRPr="00B32EF6" w:rsidRDefault="007D0048" w:rsidP="00B32EF6">
      <w:pPr>
        <w:spacing w:after="0" w:line="240" w:lineRule="auto"/>
        <w:ind w:left="5400" w:hanging="5400"/>
        <w:jc w:val="both"/>
        <w:rPr>
          <w:rFonts w:ascii="Arial" w:hAnsi="Arial" w:cs="Arial"/>
        </w:rPr>
      </w:pPr>
      <w:r w:rsidRPr="00B32EF6">
        <w:rPr>
          <w:rFonts w:ascii="Arial" w:hAnsi="Arial" w:cs="Arial"/>
        </w:rPr>
        <w:t>Helen van Teutem - HvT</w:t>
      </w:r>
      <w:r w:rsidRPr="00B32EF6">
        <w:rPr>
          <w:rFonts w:ascii="Arial" w:hAnsi="Arial" w:cs="Arial"/>
        </w:rPr>
        <w:tab/>
        <w:t>Assistant Headteache</w:t>
      </w:r>
      <w:r w:rsidR="001937C0" w:rsidRPr="00B32EF6">
        <w:rPr>
          <w:rFonts w:ascii="Arial" w:hAnsi="Arial" w:cs="Arial"/>
        </w:rPr>
        <w:t>r</w:t>
      </w:r>
    </w:p>
    <w:p w14:paraId="5C0AC04E" w14:textId="77777777" w:rsidR="007D0048" w:rsidRPr="00B32EF6" w:rsidRDefault="007D0048" w:rsidP="00B32EF6">
      <w:pPr>
        <w:spacing w:after="0" w:line="240" w:lineRule="auto"/>
        <w:ind w:left="5400" w:hanging="5400"/>
        <w:jc w:val="both"/>
        <w:rPr>
          <w:rFonts w:ascii="Arial" w:hAnsi="Arial" w:cs="Arial"/>
        </w:rPr>
      </w:pPr>
      <w:r w:rsidRPr="00B32EF6">
        <w:rPr>
          <w:rFonts w:ascii="Arial" w:hAnsi="Arial" w:cs="Arial"/>
        </w:rPr>
        <w:t xml:space="preserve">Donna Sloane - DS </w:t>
      </w:r>
      <w:r w:rsidRPr="00B32EF6">
        <w:rPr>
          <w:rFonts w:ascii="Arial" w:hAnsi="Arial" w:cs="Arial"/>
        </w:rPr>
        <w:tab/>
        <w:t>Principal First Aider</w:t>
      </w:r>
    </w:p>
    <w:p w14:paraId="23805438" w14:textId="77777777" w:rsidR="007D0048" w:rsidRPr="00B32EF6" w:rsidRDefault="007D0048" w:rsidP="00B32EF6">
      <w:pPr>
        <w:spacing w:after="0" w:line="240" w:lineRule="auto"/>
        <w:ind w:left="5400" w:hanging="5400"/>
        <w:jc w:val="both"/>
        <w:rPr>
          <w:rFonts w:ascii="Arial" w:hAnsi="Arial" w:cs="Arial"/>
        </w:rPr>
      </w:pPr>
      <w:r w:rsidRPr="00B32EF6">
        <w:rPr>
          <w:rFonts w:ascii="Arial" w:hAnsi="Arial" w:cs="Arial"/>
        </w:rPr>
        <w:tab/>
        <w:t xml:space="preserve">Student - Year </w:t>
      </w:r>
    </w:p>
    <w:p w14:paraId="0D2BA0B1" w14:textId="77777777" w:rsidR="007D0048" w:rsidRPr="00B32EF6" w:rsidRDefault="007D0048" w:rsidP="00B32EF6">
      <w:pPr>
        <w:spacing w:after="0" w:line="240" w:lineRule="auto"/>
        <w:ind w:left="5400" w:hanging="5400"/>
        <w:jc w:val="both"/>
        <w:rPr>
          <w:rFonts w:ascii="Arial" w:hAnsi="Arial" w:cs="Arial"/>
        </w:rPr>
      </w:pPr>
      <w:r w:rsidRPr="00B32EF6">
        <w:rPr>
          <w:rFonts w:ascii="Arial" w:hAnsi="Arial" w:cs="Arial"/>
        </w:rPr>
        <w:tab/>
        <w:t xml:space="preserve">Student - Year </w:t>
      </w:r>
    </w:p>
    <w:p w14:paraId="5DC0708E" w14:textId="77777777" w:rsidR="007D0048" w:rsidRPr="00B32EF6" w:rsidRDefault="007D0048" w:rsidP="00B32EF6">
      <w:pPr>
        <w:spacing w:after="0" w:line="240" w:lineRule="auto"/>
        <w:ind w:left="5400" w:hanging="5400"/>
        <w:jc w:val="both"/>
        <w:rPr>
          <w:rFonts w:ascii="Arial" w:hAnsi="Arial" w:cs="Arial"/>
        </w:rPr>
      </w:pPr>
      <w:r w:rsidRPr="00B32EF6">
        <w:rPr>
          <w:rFonts w:ascii="Arial" w:hAnsi="Arial" w:cs="Arial"/>
        </w:rPr>
        <w:tab/>
        <w:t>School Governor</w:t>
      </w:r>
    </w:p>
    <w:p w14:paraId="3AAAD1A7" w14:textId="77777777" w:rsidR="007D0048" w:rsidRPr="00B32EF6" w:rsidRDefault="007D0048" w:rsidP="00B32EF6">
      <w:pPr>
        <w:spacing w:after="0" w:line="240" w:lineRule="auto"/>
        <w:jc w:val="both"/>
        <w:rPr>
          <w:rFonts w:ascii="Arial" w:hAnsi="Arial" w:cs="Arial"/>
        </w:rPr>
      </w:pPr>
    </w:p>
    <w:p w14:paraId="4639B3E2" w14:textId="77777777" w:rsidR="007D0048" w:rsidRPr="00B32EF6" w:rsidRDefault="007D0048" w:rsidP="00B32EF6">
      <w:pPr>
        <w:spacing w:after="0" w:line="240" w:lineRule="auto"/>
        <w:jc w:val="both"/>
        <w:rPr>
          <w:rFonts w:ascii="Arial" w:hAnsi="Arial" w:cs="Arial"/>
        </w:rPr>
      </w:pPr>
      <w:r w:rsidRPr="00B32EF6">
        <w:rPr>
          <w:rFonts w:ascii="Arial" w:hAnsi="Arial" w:cs="Arial"/>
        </w:rPr>
        <w:t xml:space="preserve">The group continues to meet termly and the minutes record issues discussed and outline the progress made.  </w:t>
      </w:r>
    </w:p>
    <w:p w14:paraId="2EB6B221" w14:textId="77777777" w:rsidR="007D0048" w:rsidRPr="00B32EF6" w:rsidRDefault="007D0048" w:rsidP="00B32EF6">
      <w:pPr>
        <w:spacing w:after="0" w:line="240" w:lineRule="auto"/>
        <w:jc w:val="both"/>
        <w:rPr>
          <w:rFonts w:ascii="Arial" w:hAnsi="Arial" w:cs="Arial"/>
          <w:b/>
          <w:lang w:eastAsia="en-GB"/>
        </w:rPr>
      </w:pPr>
    </w:p>
    <w:p w14:paraId="31DC6B57" w14:textId="77777777" w:rsidR="007D0048" w:rsidRPr="00B32EF6" w:rsidRDefault="007D0048" w:rsidP="00B32EF6">
      <w:pPr>
        <w:spacing w:after="0" w:line="240" w:lineRule="auto"/>
        <w:jc w:val="both"/>
        <w:rPr>
          <w:rFonts w:ascii="Arial" w:hAnsi="Arial" w:cs="Arial"/>
          <w:b/>
          <w:lang w:eastAsia="en-GB"/>
        </w:rPr>
      </w:pPr>
      <w:r w:rsidRPr="00B32EF6">
        <w:rPr>
          <w:rFonts w:ascii="Arial" w:hAnsi="Arial" w:cs="Arial"/>
          <w:b/>
          <w:lang w:eastAsia="en-GB"/>
        </w:rPr>
        <w:t>Monitoring</w:t>
      </w:r>
    </w:p>
    <w:p w14:paraId="700EA9CA" w14:textId="77777777" w:rsidR="007D0048" w:rsidRPr="00B32EF6" w:rsidRDefault="007D0048" w:rsidP="00B32EF6">
      <w:pPr>
        <w:spacing w:after="0" w:line="240" w:lineRule="auto"/>
        <w:jc w:val="both"/>
        <w:rPr>
          <w:rFonts w:ascii="Arial" w:hAnsi="Arial" w:cs="Arial"/>
          <w:lang w:eastAsia="en-GB"/>
        </w:rPr>
      </w:pPr>
      <w:r w:rsidRPr="00B32EF6">
        <w:rPr>
          <w:rFonts w:ascii="Arial" w:hAnsi="Arial" w:cs="Arial"/>
          <w:lang w:eastAsia="en-GB"/>
        </w:rPr>
        <w:t>To meet the Disability Equality Duty, it is necessary to monitor all aspects of School life to identify whether there is an adverse impact on people with disabilities.  It is important to monitor the impact of the action taken to ensure that progress is made and that no adverse impact is occurring as a result of our actions.  The School will continue to monitor:</w:t>
      </w:r>
    </w:p>
    <w:p w14:paraId="7D94ABA1" w14:textId="77777777" w:rsidR="007D0048" w:rsidRPr="00B32EF6" w:rsidRDefault="007D0048" w:rsidP="00B32EF6">
      <w:pPr>
        <w:pStyle w:val="ListParagraph"/>
        <w:numPr>
          <w:ilvl w:val="0"/>
          <w:numId w:val="41"/>
        </w:numPr>
        <w:jc w:val="both"/>
        <w:rPr>
          <w:sz w:val="22"/>
          <w:szCs w:val="22"/>
          <w:lang w:eastAsia="en-GB"/>
        </w:rPr>
      </w:pPr>
      <w:r w:rsidRPr="00B32EF6">
        <w:rPr>
          <w:sz w:val="22"/>
          <w:szCs w:val="22"/>
          <w:lang w:eastAsia="en-GB"/>
        </w:rPr>
        <w:t>Achievement of students by disability</w:t>
      </w:r>
    </w:p>
    <w:p w14:paraId="4B894C6E" w14:textId="77777777" w:rsidR="007D0048" w:rsidRPr="00B32EF6" w:rsidRDefault="007D0048" w:rsidP="00B32EF6">
      <w:pPr>
        <w:pStyle w:val="ListParagraph"/>
        <w:numPr>
          <w:ilvl w:val="0"/>
          <w:numId w:val="41"/>
        </w:numPr>
        <w:jc w:val="both"/>
        <w:rPr>
          <w:sz w:val="22"/>
          <w:szCs w:val="22"/>
          <w:lang w:eastAsia="en-GB"/>
        </w:rPr>
      </w:pPr>
      <w:r w:rsidRPr="00B32EF6">
        <w:rPr>
          <w:sz w:val="22"/>
          <w:szCs w:val="22"/>
          <w:lang w:eastAsia="en-GB"/>
        </w:rPr>
        <w:t>Provision for disabled staff (including numbers and type of disability)</w:t>
      </w:r>
    </w:p>
    <w:p w14:paraId="6D45E50F" w14:textId="77777777" w:rsidR="007D0048" w:rsidRPr="00B32EF6" w:rsidRDefault="007D0048" w:rsidP="00B32EF6">
      <w:pPr>
        <w:pStyle w:val="ListParagraph"/>
        <w:numPr>
          <w:ilvl w:val="0"/>
          <w:numId w:val="41"/>
        </w:numPr>
        <w:jc w:val="both"/>
        <w:rPr>
          <w:sz w:val="22"/>
          <w:szCs w:val="22"/>
          <w:lang w:eastAsia="en-GB"/>
        </w:rPr>
      </w:pPr>
      <w:r w:rsidRPr="00B32EF6">
        <w:rPr>
          <w:sz w:val="22"/>
          <w:szCs w:val="22"/>
          <w:lang w:eastAsia="en-GB"/>
        </w:rPr>
        <w:t>Participation of students in all school activities</w:t>
      </w:r>
    </w:p>
    <w:p w14:paraId="2D716D22" w14:textId="77777777" w:rsidR="007D0048" w:rsidRPr="00B32EF6" w:rsidRDefault="007D0048" w:rsidP="00B32EF6">
      <w:pPr>
        <w:pStyle w:val="ListParagraph"/>
        <w:numPr>
          <w:ilvl w:val="0"/>
          <w:numId w:val="41"/>
        </w:numPr>
        <w:jc w:val="both"/>
        <w:rPr>
          <w:sz w:val="22"/>
          <w:szCs w:val="22"/>
          <w:lang w:eastAsia="en-GB"/>
        </w:rPr>
      </w:pPr>
      <w:r w:rsidRPr="00B32EF6">
        <w:rPr>
          <w:sz w:val="22"/>
          <w:szCs w:val="22"/>
          <w:lang w:eastAsia="en-GB"/>
        </w:rPr>
        <w:t>Health &amp; Safety of students with disabilities</w:t>
      </w:r>
    </w:p>
    <w:p w14:paraId="73746E6A" w14:textId="77777777" w:rsidR="007D0048" w:rsidRPr="00B32EF6" w:rsidRDefault="007D0048" w:rsidP="00B32EF6">
      <w:pPr>
        <w:pStyle w:val="ListParagraph"/>
        <w:numPr>
          <w:ilvl w:val="0"/>
          <w:numId w:val="41"/>
        </w:numPr>
        <w:jc w:val="both"/>
        <w:rPr>
          <w:sz w:val="22"/>
          <w:szCs w:val="22"/>
          <w:lang w:eastAsia="en-GB"/>
        </w:rPr>
      </w:pPr>
      <w:r w:rsidRPr="00B32EF6">
        <w:rPr>
          <w:sz w:val="22"/>
          <w:szCs w:val="22"/>
          <w:lang w:eastAsia="en-GB"/>
        </w:rPr>
        <w:t>Mental Health &amp; Wellbeing of students with disabilities</w:t>
      </w:r>
    </w:p>
    <w:p w14:paraId="54BCDA22" w14:textId="77777777" w:rsidR="007D0048" w:rsidRPr="00B32EF6" w:rsidRDefault="007D0048" w:rsidP="00B32EF6">
      <w:pPr>
        <w:spacing w:after="0" w:line="240" w:lineRule="auto"/>
        <w:jc w:val="both"/>
        <w:rPr>
          <w:rFonts w:ascii="Arial" w:hAnsi="Arial" w:cs="Arial"/>
          <w:lang w:eastAsia="en-GB"/>
        </w:rPr>
      </w:pPr>
      <w:r w:rsidRPr="00B32EF6">
        <w:rPr>
          <w:rFonts w:ascii="Arial" w:hAnsi="Arial" w:cs="Arial"/>
          <w:lang w:eastAsia="en-GB"/>
        </w:rPr>
        <w:t xml:space="preserve">Actions taken will be monitored regularly and the working group will discuss annually.  </w:t>
      </w:r>
    </w:p>
    <w:p w14:paraId="6C092D7B" w14:textId="77777777" w:rsidR="007D0048" w:rsidRPr="00B32EF6" w:rsidRDefault="007D0048" w:rsidP="00B32EF6">
      <w:pPr>
        <w:spacing w:after="0" w:line="240" w:lineRule="auto"/>
        <w:jc w:val="both"/>
        <w:rPr>
          <w:rFonts w:ascii="Arial" w:hAnsi="Arial" w:cs="Arial"/>
          <w:lang w:eastAsia="en-GB"/>
        </w:rPr>
      </w:pPr>
    </w:p>
    <w:p w14:paraId="3722AD70" w14:textId="77777777" w:rsidR="007D0048" w:rsidRPr="00B32EF6" w:rsidRDefault="007D0048" w:rsidP="00B32EF6">
      <w:pPr>
        <w:spacing w:after="0" w:line="240" w:lineRule="auto"/>
        <w:jc w:val="both"/>
        <w:rPr>
          <w:rFonts w:ascii="Arial" w:hAnsi="Arial" w:cs="Arial"/>
          <w:b/>
          <w:lang w:eastAsia="en-GB"/>
        </w:rPr>
      </w:pPr>
      <w:r w:rsidRPr="00B32EF6">
        <w:rPr>
          <w:rFonts w:ascii="Arial" w:hAnsi="Arial" w:cs="Arial"/>
          <w:b/>
          <w:lang w:eastAsia="en-GB"/>
        </w:rPr>
        <w:t>Additional implications for schools</w:t>
      </w:r>
    </w:p>
    <w:p w14:paraId="48646EF0" w14:textId="77777777" w:rsidR="007D0048" w:rsidRPr="00B32EF6" w:rsidRDefault="007D0048" w:rsidP="00B32EF6">
      <w:pPr>
        <w:spacing w:after="0" w:line="240" w:lineRule="auto"/>
        <w:jc w:val="both"/>
        <w:rPr>
          <w:rFonts w:ascii="Arial" w:hAnsi="Arial" w:cs="Arial"/>
          <w:lang w:eastAsia="en-GB"/>
        </w:rPr>
      </w:pPr>
      <w:r w:rsidRPr="00B32EF6">
        <w:rPr>
          <w:rFonts w:ascii="Arial" w:hAnsi="Arial" w:cs="Arial"/>
          <w:lang w:eastAsia="en-GB"/>
        </w:rPr>
        <w:t xml:space="preserve">Schools have additional implications as a service provider to make their buildings accessible when they hire out rooms or parts of the building.  Hirers have the opportunity to inform the School of any disabilities of any persons using the premises.  Communication takes place to determine the requirements of the </w:t>
      </w:r>
      <w:r w:rsidRPr="00B32EF6">
        <w:rPr>
          <w:rFonts w:ascii="Arial" w:hAnsi="Arial" w:cs="Arial"/>
          <w:lang w:eastAsia="en-GB"/>
        </w:rPr>
        <w:lastRenderedPageBreak/>
        <w:t>parties and reasonable adjustments are made as necessary.  Hirers are also encouraged to inform the School if they experience any difficulties during their letting.</w:t>
      </w:r>
    </w:p>
    <w:p w14:paraId="5000D171" w14:textId="77777777" w:rsidR="007D0048" w:rsidRPr="00B32EF6" w:rsidRDefault="007D0048" w:rsidP="00B32EF6">
      <w:pPr>
        <w:spacing w:after="0" w:line="240" w:lineRule="auto"/>
        <w:jc w:val="both"/>
        <w:rPr>
          <w:rFonts w:ascii="Arial" w:hAnsi="Arial" w:cs="Arial"/>
          <w:lang w:eastAsia="en-GB"/>
        </w:rPr>
      </w:pPr>
    </w:p>
    <w:p w14:paraId="4A6FB73D" w14:textId="77777777" w:rsidR="007D0048" w:rsidRPr="00B32EF6" w:rsidRDefault="007D0048" w:rsidP="00B32EF6">
      <w:pPr>
        <w:spacing w:after="0" w:line="240" w:lineRule="auto"/>
        <w:jc w:val="both"/>
        <w:rPr>
          <w:rFonts w:ascii="Arial" w:hAnsi="Arial" w:cs="Arial"/>
          <w:lang w:eastAsia="en-GB"/>
        </w:rPr>
      </w:pPr>
      <w:r w:rsidRPr="00B32EF6">
        <w:rPr>
          <w:rFonts w:ascii="Arial" w:hAnsi="Arial" w:cs="Arial"/>
          <w:lang w:eastAsia="en-GB"/>
        </w:rPr>
        <w:t>When providing newsletters and information for parents and carers, Bullers Wood School makes this information available in an accessible format so that parents or carers who may be, for example, visually impaired, can access the information.  Events for parents and carers such as Open Evenings, meetings with teachers, are held in accessible parts of the school and disabled parking is available.</w:t>
      </w:r>
    </w:p>
    <w:p w14:paraId="3AD57B2C" w14:textId="77777777" w:rsidR="007D0048" w:rsidRPr="00B32EF6" w:rsidRDefault="007D0048" w:rsidP="00B32EF6">
      <w:pPr>
        <w:spacing w:after="0" w:line="240" w:lineRule="auto"/>
        <w:jc w:val="both"/>
        <w:rPr>
          <w:rFonts w:ascii="Arial" w:hAnsi="Arial" w:cs="Arial"/>
          <w:lang w:eastAsia="en-GB"/>
        </w:rPr>
      </w:pPr>
    </w:p>
    <w:p w14:paraId="2AE322EC" w14:textId="77777777" w:rsidR="007D0048" w:rsidRPr="00B32EF6" w:rsidRDefault="007D0048" w:rsidP="00B32EF6">
      <w:pPr>
        <w:spacing w:after="0" w:line="240" w:lineRule="auto"/>
        <w:jc w:val="both"/>
        <w:rPr>
          <w:rFonts w:ascii="Arial" w:hAnsi="Arial" w:cs="Arial"/>
          <w:lang w:eastAsia="en-GB"/>
        </w:rPr>
      </w:pPr>
      <w:r w:rsidRPr="00B32EF6">
        <w:rPr>
          <w:rFonts w:ascii="Arial" w:hAnsi="Arial" w:cs="Arial"/>
          <w:lang w:eastAsia="en-GB"/>
        </w:rPr>
        <w:t>School staff are aware that bus companies or other transport providers are not able to refuse a job because, for example, it may take longer to pick up disabled students.</w:t>
      </w:r>
    </w:p>
    <w:p w14:paraId="66BF8CB3" w14:textId="77777777" w:rsidR="007D0048" w:rsidRPr="00B32EF6" w:rsidRDefault="007D0048" w:rsidP="00B32EF6">
      <w:pPr>
        <w:spacing w:after="0" w:line="240" w:lineRule="auto"/>
        <w:jc w:val="both"/>
        <w:rPr>
          <w:rFonts w:ascii="Arial" w:hAnsi="Arial" w:cs="Arial"/>
          <w:lang w:eastAsia="en-GB"/>
        </w:rPr>
      </w:pPr>
    </w:p>
    <w:p w14:paraId="5D85AE7B" w14:textId="77777777" w:rsidR="007D0048" w:rsidRPr="00B32EF6" w:rsidRDefault="007D0048" w:rsidP="00B32EF6">
      <w:pPr>
        <w:spacing w:after="0" w:line="240" w:lineRule="auto"/>
        <w:jc w:val="both"/>
        <w:rPr>
          <w:rFonts w:ascii="Arial" w:hAnsi="Arial" w:cs="Arial"/>
          <w:lang w:eastAsia="en-GB"/>
        </w:rPr>
      </w:pPr>
      <w:r w:rsidRPr="00B32EF6">
        <w:rPr>
          <w:rFonts w:ascii="Arial" w:hAnsi="Arial" w:cs="Arial"/>
          <w:lang w:eastAsia="en-GB"/>
        </w:rPr>
        <w:t>Our procedures for the election of parent governors ensure that the process is accessible to disabled people.</w:t>
      </w:r>
    </w:p>
    <w:p w14:paraId="6C837D65" w14:textId="77777777" w:rsidR="007D0048" w:rsidRPr="00B32EF6" w:rsidRDefault="007D0048" w:rsidP="00B32EF6">
      <w:pPr>
        <w:spacing w:after="0" w:line="240" w:lineRule="auto"/>
        <w:jc w:val="both"/>
        <w:rPr>
          <w:rFonts w:ascii="Arial" w:hAnsi="Arial" w:cs="Arial"/>
          <w:lang w:eastAsia="en-GB"/>
        </w:rPr>
      </w:pPr>
    </w:p>
    <w:p w14:paraId="0B6E8E4C" w14:textId="77777777" w:rsidR="00FF215C" w:rsidRPr="00B32EF6" w:rsidRDefault="00FF215C" w:rsidP="00B32EF6">
      <w:pPr>
        <w:spacing w:after="0" w:line="240" w:lineRule="auto"/>
        <w:ind w:left="426" w:hanging="426"/>
        <w:jc w:val="both"/>
        <w:rPr>
          <w:rFonts w:ascii="Arial" w:hAnsi="Arial" w:cs="Arial"/>
          <w:b/>
        </w:rPr>
      </w:pPr>
      <w:r w:rsidRPr="00B32EF6">
        <w:rPr>
          <w:rFonts w:ascii="Arial" w:hAnsi="Arial" w:cs="Arial"/>
          <w:b/>
        </w:rPr>
        <w:t>Disability Access Audits</w:t>
      </w:r>
    </w:p>
    <w:p w14:paraId="2B559DCD" w14:textId="77777777" w:rsidR="00FF215C" w:rsidRPr="00B32EF6" w:rsidRDefault="00FF215C" w:rsidP="00B32EF6">
      <w:pPr>
        <w:spacing w:after="0" w:line="240" w:lineRule="auto"/>
        <w:jc w:val="both"/>
        <w:rPr>
          <w:rFonts w:ascii="Arial" w:hAnsi="Arial" w:cs="Arial"/>
        </w:rPr>
      </w:pPr>
      <w:r w:rsidRPr="00B32EF6">
        <w:rPr>
          <w:rFonts w:ascii="Arial" w:hAnsi="Arial" w:cs="Arial"/>
        </w:rPr>
        <w:t>The purpose of a disability access audit is to find out what barriers disabled people may face in school.  GC organises meetings with external agencies to conduct disability access audits of the school site when necessary.  When barriers have been identified then the School looks at ways of removing these barriers.  Disabled people are given opportunities to comment on the support the School provides and the adjustments that it has made; Learning Support Assistants are also given the opportunity to provide feedback.  Provisions are reviewed regularly and revised where necessary.</w:t>
      </w:r>
    </w:p>
    <w:p w14:paraId="0E93910D" w14:textId="77777777" w:rsidR="00FF215C" w:rsidRPr="00B32EF6" w:rsidRDefault="00FF215C" w:rsidP="00B32EF6">
      <w:pPr>
        <w:spacing w:after="0" w:line="240" w:lineRule="auto"/>
        <w:jc w:val="both"/>
        <w:rPr>
          <w:rFonts w:ascii="Arial" w:hAnsi="Arial" w:cs="Arial"/>
          <w:b/>
          <w:lang w:eastAsia="en-GB"/>
        </w:rPr>
      </w:pPr>
    </w:p>
    <w:p w14:paraId="4E304F74" w14:textId="77777777" w:rsidR="007D0048" w:rsidRPr="00B32EF6" w:rsidRDefault="007D0048" w:rsidP="00B32EF6">
      <w:pPr>
        <w:spacing w:after="0" w:line="240" w:lineRule="auto"/>
        <w:jc w:val="both"/>
        <w:rPr>
          <w:rFonts w:ascii="Arial" w:hAnsi="Arial" w:cs="Arial"/>
          <w:b/>
          <w:lang w:eastAsia="en-GB"/>
        </w:rPr>
      </w:pPr>
      <w:r w:rsidRPr="00B32EF6">
        <w:rPr>
          <w:rFonts w:ascii="Arial" w:hAnsi="Arial" w:cs="Arial"/>
          <w:b/>
          <w:lang w:eastAsia="en-GB"/>
        </w:rPr>
        <w:t>The definition of disability under the Equality Act 2010</w:t>
      </w:r>
    </w:p>
    <w:p w14:paraId="2E64E3AB" w14:textId="77777777" w:rsidR="007D0048" w:rsidRPr="00B32EF6" w:rsidRDefault="007D0048" w:rsidP="00B32EF6">
      <w:pPr>
        <w:spacing w:after="0" w:line="240" w:lineRule="auto"/>
        <w:jc w:val="both"/>
        <w:rPr>
          <w:rFonts w:ascii="Arial" w:hAnsi="Arial" w:cs="Arial"/>
          <w:lang w:eastAsia="en-GB"/>
        </w:rPr>
      </w:pPr>
      <w:r w:rsidRPr="00B32EF6">
        <w:rPr>
          <w:rFonts w:ascii="Arial" w:hAnsi="Arial" w:cs="Arial"/>
          <w:lang w:eastAsia="en-GB"/>
        </w:rPr>
        <w:t>In the Act, a person has a disability if:</w:t>
      </w:r>
    </w:p>
    <w:p w14:paraId="6F7ED862" w14:textId="77777777" w:rsidR="007D0048" w:rsidRPr="00B32EF6" w:rsidRDefault="007D0048" w:rsidP="00B32EF6">
      <w:pPr>
        <w:numPr>
          <w:ilvl w:val="0"/>
          <w:numId w:val="24"/>
        </w:numPr>
        <w:spacing w:after="0" w:line="240" w:lineRule="auto"/>
        <w:ind w:left="709" w:hanging="709"/>
        <w:jc w:val="both"/>
        <w:rPr>
          <w:rFonts w:ascii="Arial" w:hAnsi="Arial" w:cs="Arial"/>
          <w:lang w:eastAsia="en-GB"/>
        </w:rPr>
      </w:pPr>
      <w:r w:rsidRPr="00B32EF6">
        <w:rPr>
          <w:rFonts w:ascii="Arial" w:hAnsi="Arial" w:cs="Arial"/>
          <w:lang w:eastAsia="en-GB"/>
        </w:rPr>
        <w:t xml:space="preserve">they have a physical or mental impairment </w:t>
      </w:r>
    </w:p>
    <w:p w14:paraId="70400975" w14:textId="77777777" w:rsidR="007D0048" w:rsidRPr="00B32EF6" w:rsidRDefault="007D0048" w:rsidP="00B32EF6">
      <w:pPr>
        <w:numPr>
          <w:ilvl w:val="0"/>
          <w:numId w:val="24"/>
        </w:numPr>
        <w:spacing w:after="0" w:line="240" w:lineRule="auto"/>
        <w:ind w:left="709" w:hanging="709"/>
        <w:jc w:val="both"/>
        <w:rPr>
          <w:rFonts w:ascii="Arial" w:hAnsi="Arial" w:cs="Arial"/>
          <w:lang w:eastAsia="en-GB"/>
        </w:rPr>
      </w:pPr>
      <w:r w:rsidRPr="00B32EF6">
        <w:rPr>
          <w:rFonts w:ascii="Arial" w:hAnsi="Arial" w:cs="Arial"/>
          <w:lang w:eastAsia="en-GB"/>
        </w:rPr>
        <w:t>the impairment has a substantial and long-term adverse effect on their ability to perform normal day-to-day activities</w:t>
      </w:r>
    </w:p>
    <w:p w14:paraId="63B7B008" w14:textId="77777777" w:rsidR="007D0048" w:rsidRPr="00B32EF6" w:rsidRDefault="007D0048" w:rsidP="00B32EF6">
      <w:pPr>
        <w:spacing w:after="0" w:line="240" w:lineRule="auto"/>
        <w:jc w:val="both"/>
        <w:rPr>
          <w:rFonts w:ascii="Arial" w:hAnsi="Arial" w:cs="Arial"/>
          <w:lang w:eastAsia="en-GB"/>
        </w:rPr>
      </w:pPr>
    </w:p>
    <w:p w14:paraId="18E91DB7" w14:textId="77777777" w:rsidR="007D0048" w:rsidRPr="00B32EF6" w:rsidRDefault="007D0048" w:rsidP="00B32EF6">
      <w:pPr>
        <w:spacing w:after="0" w:line="240" w:lineRule="auto"/>
        <w:jc w:val="both"/>
        <w:rPr>
          <w:rFonts w:ascii="Arial" w:hAnsi="Arial" w:cs="Arial"/>
          <w:lang w:eastAsia="en-GB"/>
        </w:rPr>
      </w:pPr>
      <w:r w:rsidRPr="00B32EF6">
        <w:rPr>
          <w:rFonts w:ascii="Arial" w:hAnsi="Arial" w:cs="Arial"/>
          <w:lang w:eastAsia="en-GB"/>
        </w:rPr>
        <w:t>For the purposes of the Act, these words have the following meanings:</w:t>
      </w:r>
    </w:p>
    <w:p w14:paraId="4225C428" w14:textId="77777777" w:rsidR="007D0048" w:rsidRPr="00B32EF6" w:rsidRDefault="007D0048" w:rsidP="00B32EF6">
      <w:pPr>
        <w:numPr>
          <w:ilvl w:val="0"/>
          <w:numId w:val="25"/>
        </w:numPr>
        <w:spacing w:after="0" w:line="240" w:lineRule="auto"/>
        <w:ind w:left="709" w:hanging="709"/>
        <w:jc w:val="both"/>
        <w:rPr>
          <w:rFonts w:ascii="Arial" w:hAnsi="Arial" w:cs="Arial"/>
          <w:lang w:eastAsia="en-GB"/>
        </w:rPr>
      </w:pPr>
      <w:r w:rsidRPr="00B32EF6">
        <w:rPr>
          <w:rFonts w:ascii="Arial" w:hAnsi="Arial" w:cs="Arial"/>
          <w:lang w:eastAsia="en-GB"/>
        </w:rPr>
        <w:t xml:space="preserve">'substantial' means more than minor or trivial </w:t>
      </w:r>
    </w:p>
    <w:p w14:paraId="3DE301BB" w14:textId="77777777" w:rsidR="007D0048" w:rsidRPr="00B32EF6" w:rsidRDefault="007D0048" w:rsidP="00B32EF6">
      <w:pPr>
        <w:numPr>
          <w:ilvl w:val="0"/>
          <w:numId w:val="25"/>
        </w:numPr>
        <w:spacing w:after="0" w:line="240" w:lineRule="auto"/>
        <w:ind w:left="709" w:hanging="709"/>
        <w:jc w:val="both"/>
        <w:rPr>
          <w:rFonts w:ascii="Arial" w:hAnsi="Arial" w:cs="Arial"/>
          <w:lang w:eastAsia="en-GB"/>
        </w:rPr>
      </w:pPr>
      <w:r w:rsidRPr="00B32EF6">
        <w:rPr>
          <w:rFonts w:ascii="Arial" w:hAnsi="Arial" w:cs="Arial"/>
          <w:lang w:eastAsia="en-GB"/>
        </w:rPr>
        <w:t xml:space="preserve">'long-term' means that the effect of the impairment has lasted or is likely to last for at least twelve months (there are special rules covering recurring or fluctuating conditions) </w:t>
      </w:r>
    </w:p>
    <w:p w14:paraId="48C63C8C" w14:textId="77777777" w:rsidR="007D0048" w:rsidRPr="00B32EF6" w:rsidRDefault="007D0048" w:rsidP="00B32EF6">
      <w:pPr>
        <w:numPr>
          <w:ilvl w:val="0"/>
          <w:numId w:val="25"/>
        </w:numPr>
        <w:spacing w:after="0" w:line="240" w:lineRule="auto"/>
        <w:ind w:left="709" w:hanging="709"/>
        <w:jc w:val="both"/>
        <w:rPr>
          <w:rFonts w:ascii="Arial" w:hAnsi="Arial" w:cs="Arial"/>
          <w:lang w:eastAsia="en-GB"/>
        </w:rPr>
      </w:pPr>
      <w:r w:rsidRPr="00B32EF6">
        <w:rPr>
          <w:rFonts w:ascii="Arial" w:hAnsi="Arial" w:cs="Arial"/>
          <w:lang w:eastAsia="en-GB"/>
        </w:rPr>
        <w:t>'normal day-to-day activities' include everyday things like eating, washing, walking and going shopping</w:t>
      </w:r>
    </w:p>
    <w:p w14:paraId="780DA9FD" w14:textId="77777777" w:rsidR="007D0048" w:rsidRPr="00B32EF6" w:rsidRDefault="007D0048" w:rsidP="00B32EF6">
      <w:pPr>
        <w:spacing w:after="0" w:line="240" w:lineRule="auto"/>
        <w:jc w:val="both"/>
        <w:rPr>
          <w:rFonts w:ascii="Arial" w:hAnsi="Arial" w:cs="Arial"/>
          <w:lang w:eastAsia="en-GB"/>
        </w:rPr>
      </w:pPr>
    </w:p>
    <w:p w14:paraId="3F3F34AA" w14:textId="77777777" w:rsidR="007D0048" w:rsidRPr="00B32EF6" w:rsidRDefault="007D0048" w:rsidP="00B32EF6">
      <w:pPr>
        <w:spacing w:after="0" w:line="240" w:lineRule="auto"/>
        <w:jc w:val="both"/>
        <w:rPr>
          <w:rFonts w:ascii="Arial" w:hAnsi="Arial" w:cs="Arial"/>
          <w:lang w:eastAsia="en-GB"/>
        </w:rPr>
      </w:pPr>
      <w:r w:rsidRPr="00B32EF6">
        <w:rPr>
          <w:rFonts w:ascii="Arial" w:hAnsi="Arial" w:cs="Arial"/>
          <w:lang w:eastAsia="en-GB"/>
        </w:rPr>
        <w:t>People who have had a disability in the past that meet this definition are also protected by the Act. </w:t>
      </w:r>
    </w:p>
    <w:p w14:paraId="76D42B02" w14:textId="77777777" w:rsidR="007D0048" w:rsidRPr="00B32EF6" w:rsidRDefault="007D0048" w:rsidP="00B32EF6">
      <w:pPr>
        <w:spacing w:before="56" w:after="0" w:line="240" w:lineRule="auto"/>
        <w:jc w:val="both"/>
        <w:outlineLvl w:val="4"/>
        <w:rPr>
          <w:rFonts w:ascii="Arial" w:hAnsi="Arial" w:cs="Arial"/>
          <w:b/>
          <w:bCs/>
          <w:lang w:eastAsia="en-GB"/>
        </w:rPr>
      </w:pPr>
    </w:p>
    <w:p w14:paraId="4482CFFB" w14:textId="77777777" w:rsidR="007D0048" w:rsidRPr="00B32EF6" w:rsidRDefault="007D0048" w:rsidP="00B32EF6">
      <w:pPr>
        <w:spacing w:after="0" w:line="240" w:lineRule="auto"/>
        <w:jc w:val="both"/>
        <w:rPr>
          <w:rFonts w:ascii="Arial" w:hAnsi="Arial" w:cs="Arial"/>
        </w:rPr>
      </w:pPr>
      <w:r w:rsidRPr="00B32EF6">
        <w:rPr>
          <w:rFonts w:ascii="Arial" w:hAnsi="Arial" w:cs="Arial"/>
        </w:rPr>
        <w:t xml:space="preserve">Bullers Wood School recognises that disability can be a social issue and that an impairment can cause a person to be disabled because of the social, attitudinal and environmental barriers that the person faces (this is known as the Social Model of Disability).  The Social Model is not a law, but was developed by disabled people to challenge the Medical Model of disability.  </w:t>
      </w:r>
    </w:p>
    <w:p w14:paraId="6971AB85" w14:textId="77777777" w:rsidR="007D0048" w:rsidRPr="00B32EF6" w:rsidRDefault="007D0048" w:rsidP="00B32EF6">
      <w:pPr>
        <w:spacing w:after="0" w:line="240" w:lineRule="auto"/>
        <w:jc w:val="both"/>
        <w:rPr>
          <w:rFonts w:ascii="Arial" w:hAnsi="Arial" w:cs="Arial"/>
        </w:rPr>
      </w:pPr>
    </w:p>
    <w:p w14:paraId="48CDF744" w14:textId="77777777" w:rsidR="007D0048" w:rsidRPr="00B32EF6" w:rsidRDefault="007D0048" w:rsidP="00B32EF6">
      <w:pPr>
        <w:spacing w:after="0" w:line="240" w:lineRule="auto"/>
        <w:jc w:val="both"/>
        <w:rPr>
          <w:rFonts w:ascii="Arial" w:hAnsi="Arial" w:cs="Arial"/>
        </w:rPr>
      </w:pPr>
      <w:r w:rsidRPr="00B32EF6">
        <w:rPr>
          <w:rFonts w:ascii="Arial" w:hAnsi="Arial" w:cs="Arial"/>
        </w:rPr>
        <w:t>The Disability Discrimination Act states that a disabled person (child or adult) is someone who has a physical or mental impairment which has a substantial and long term adverse effect in his or her ability to carry out normal day to day activities.</w:t>
      </w:r>
    </w:p>
    <w:p w14:paraId="2093BF66" w14:textId="77777777" w:rsidR="007D0048" w:rsidRPr="00B32EF6" w:rsidRDefault="007D0048" w:rsidP="00B32EF6">
      <w:pPr>
        <w:spacing w:after="0" w:line="240" w:lineRule="auto"/>
        <w:jc w:val="both"/>
        <w:rPr>
          <w:rFonts w:ascii="Arial" w:hAnsi="Arial" w:cs="Arial"/>
        </w:rPr>
      </w:pPr>
    </w:p>
    <w:p w14:paraId="5F2281C5" w14:textId="77777777" w:rsidR="007D0048" w:rsidRPr="00B32EF6" w:rsidRDefault="007D0048" w:rsidP="00B32EF6">
      <w:pPr>
        <w:spacing w:after="0" w:line="240" w:lineRule="auto"/>
        <w:jc w:val="both"/>
        <w:rPr>
          <w:rFonts w:ascii="Arial" w:hAnsi="Arial" w:cs="Arial"/>
        </w:rPr>
      </w:pPr>
      <w:r w:rsidRPr="00B32EF6">
        <w:rPr>
          <w:rFonts w:ascii="Arial" w:hAnsi="Arial" w:cs="Arial"/>
        </w:rPr>
        <w:t>A physical or mental impairment includes:</w:t>
      </w:r>
    </w:p>
    <w:p w14:paraId="49D95AFA" w14:textId="77777777" w:rsidR="007D0048" w:rsidRPr="00B32EF6" w:rsidRDefault="007D0048" w:rsidP="00B32EF6">
      <w:pPr>
        <w:numPr>
          <w:ilvl w:val="0"/>
          <w:numId w:val="27"/>
        </w:numPr>
        <w:tabs>
          <w:tab w:val="left" w:pos="426"/>
        </w:tabs>
        <w:spacing w:after="0" w:line="240" w:lineRule="auto"/>
        <w:ind w:left="426" w:hanging="426"/>
        <w:jc w:val="both"/>
        <w:rPr>
          <w:rFonts w:ascii="Arial" w:hAnsi="Arial" w:cs="Arial"/>
        </w:rPr>
      </w:pPr>
      <w:r w:rsidRPr="00B32EF6">
        <w:rPr>
          <w:rFonts w:ascii="Arial" w:hAnsi="Arial" w:cs="Arial"/>
        </w:rPr>
        <w:t>sensory impairments</w:t>
      </w:r>
    </w:p>
    <w:p w14:paraId="3283FEB0" w14:textId="77777777" w:rsidR="007D0048" w:rsidRPr="00B32EF6" w:rsidRDefault="007D0048" w:rsidP="00B32EF6">
      <w:pPr>
        <w:numPr>
          <w:ilvl w:val="0"/>
          <w:numId w:val="27"/>
        </w:numPr>
        <w:spacing w:after="0" w:line="240" w:lineRule="auto"/>
        <w:ind w:left="426" w:hanging="426"/>
        <w:jc w:val="both"/>
        <w:rPr>
          <w:rFonts w:ascii="Arial" w:hAnsi="Arial" w:cs="Arial"/>
        </w:rPr>
      </w:pPr>
      <w:r w:rsidRPr="00B32EF6">
        <w:rPr>
          <w:rFonts w:ascii="Arial" w:hAnsi="Arial" w:cs="Arial"/>
        </w:rPr>
        <w:t>impairments relating to mental functioning including learning disabilities</w:t>
      </w:r>
    </w:p>
    <w:p w14:paraId="0CCE85ED" w14:textId="77777777" w:rsidR="007D0048" w:rsidRPr="00B32EF6" w:rsidRDefault="007D0048" w:rsidP="00B32EF6">
      <w:pPr>
        <w:numPr>
          <w:ilvl w:val="0"/>
          <w:numId w:val="27"/>
        </w:numPr>
        <w:spacing w:after="0" w:line="240" w:lineRule="auto"/>
        <w:ind w:left="426" w:hanging="426"/>
        <w:jc w:val="both"/>
        <w:rPr>
          <w:rFonts w:ascii="Arial" w:hAnsi="Arial" w:cs="Arial"/>
        </w:rPr>
      </w:pPr>
      <w:r w:rsidRPr="00B32EF6">
        <w:rPr>
          <w:rFonts w:ascii="Arial" w:hAnsi="Arial" w:cs="Arial"/>
        </w:rPr>
        <w:t>and longer term conditions such as diabetes, epilepsy, HIV infection, cancer, multiple sclerosis</w:t>
      </w:r>
    </w:p>
    <w:p w14:paraId="69F47C5C" w14:textId="77777777" w:rsidR="007D0048" w:rsidRPr="00B32EF6" w:rsidRDefault="007D0048" w:rsidP="00B32EF6">
      <w:pPr>
        <w:spacing w:after="0" w:line="240" w:lineRule="auto"/>
        <w:ind w:left="426" w:hanging="426"/>
        <w:jc w:val="both"/>
        <w:rPr>
          <w:rFonts w:ascii="Arial" w:hAnsi="Arial" w:cs="Arial"/>
        </w:rPr>
      </w:pPr>
    </w:p>
    <w:p w14:paraId="6353B627" w14:textId="77777777" w:rsidR="007D0048" w:rsidRPr="00B32EF6" w:rsidRDefault="007D0048" w:rsidP="00B32EF6">
      <w:pPr>
        <w:spacing w:after="0" w:line="240" w:lineRule="auto"/>
        <w:jc w:val="both"/>
        <w:rPr>
          <w:rFonts w:ascii="Arial" w:hAnsi="Arial" w:cs="Arial"/>
          <w:b/>
          <w:bCs/>
        </w:rPr>
      </w:pPr>
    </w:p>
    <w:p w14:paraId="1D7FE31E" w14:textId="77777777" w:rsidR="007D0048" w:rsidRPr="00B32EF6" w:rsidRDefault="007D0048" w:rsidP="00B32EF6">
      <w:pPr>
        <w:spacing w:after="0" w:line="240" w:lineRule="auto"/>
        <w:jc w:val="both"/>
        <w:rPr>
          <w:rFonts w:ascii="Arial" w:hAnsi="Arial" w:cs="Arial"/>
          <w:u w:val="single"/>
        </w:rPr>
      </w:pPr>
      <w:r w:rsidRPr="00B32EF6">
        <w:rPr>
          <w:rFonts w:ascii="Arial" w:hAnsi="Arial" w:cs="Arial"/>
          <w:bCs/>
          <w:u w:val="single"/>
        </w:rPr>
        <w:t>1. Physical Impairment</w:t>
      </w:r>
    </w:p>
    <w:p w14:paraId="4E38AD6B" w14:textId="77777777" w:rsidR="007D0048" w:rsidRPr="00B32EF6" w:rsidRDefault="007D0048" w:rsidP="00B32EF6">
      <w:pPr>
        <w:pStyle w:val="BodyText3"/>
        <w:ind w:right="0"/>
        <w:rPr>
          <w:sz w:val="22"/>
          <w:szCs w:val="22"/>
        </w:rPr>
      </w:pPr>
      <w:r w:rsidRPr="00B32EF6">
        <w:rPr>
          <w:sz w:val="22"/>
          <w:szCs w:val="22"/>
        </w:rPr>
        <w:t>A physical impairment can take many forms, for example,</w:t>
      </w:r>
      <w:r w:rsidRPr="00B32EF6">
        <w:rPr>
          <w:i/>
          <w:sz w:val="22"/>
          <w:szCs w:val="22"/>
        </w:rPr>
        <w:t xml:space="preserve"> </w:t>
      </w:r>
      <w:r w:rsidRPr="00B32EF6">
        <w:rPr>
          <w:sz w:val="22"/>
          <w:szCs w:val="22"/>
        </w:rPr>
        <w:t xml:space="preserve">having to use a wheelchair.  Regular audits  of the site are carried out by external consultants who have recognised the work carried out on site by the School and have made some recommendations, which the School responds to.  The latest audit praised the School on its work. </w:t>
      </w:r>
    </w:p>
    <w:p w14:paraId="6F61D290" w14:textId="77777777" w:rsidR="007D0048" w:rsidRPr="00B32EF6" w:rsidRDefault="007D0048" w:rsidP="00B32EF6">
      <w:pPr>
        <w:pStyle w:val="BodyText3"/>
        <w:ind w:right="0"/>
        <w:rPr>
          <w:sz w:val="22"/>
          <w:szCs w:val="22"/>
        </w:rPr>
      </w:pPr>
    </w:p>
    <w:p w14:paraId="16D7BF59" w14:textId="77777777" w:rsidR="007D0048" w:rsidRPr="00B32EF6" w:rsidRDefault="007D0048" w:rsidP="00B32EF6">
      <w:pPr>
        <w:spacing w:after="0" w:line="240" w:lineRule="auto"/>
        <w:jc w:val="both"/>
        <w:rPr>
          <w:rFonts w:ascii="Arial" w:hAnsi="Arial" w:cs="Arial"/>
        </w:rPr>
      </w:pPr>
      <w:r w:rsidRPr="00B32EF6">
        <w:rPr>
          <w:rFonts w:ascii="Arial" w:hAnsi="Arial" w:cs="Arial"/>
        </w:rPr>
        <w:lastRenderedPageBreak/>
        <w:t>Audits of the internal buildings have shown that accessibility is not a problem within the buildings.  However, some subjects are taught on the first floor of buildings and so wheelchair access would be impossible without installing a lift.  All external areas of the site (apart from the woods) are accessible by wheelchair, including the netball courts and playing field. An audit of the internal buildings showed that there are disabled toilets in 6 buildings.</w:t>
      </w:r>
    </w:p>
    <w:p w14:paraId="6DD4757F" w14:textId="77777777" w:rsidR="007D0048" w:rsidRPr="00B32EF6" w:rsidRDefault="007D0048" w:rsidP="00B32EF6">
      <w:pPr>
        <w:spacing w:after="0" w:line="240" w:lineRule="auto"/>
        <w:jc w:val="both"/>
        <w:rPr>
          <w:rFonts w:ascii="Arial" w:hAnsi="Arial" w:cs="Arial"/>
        </w:rPr>
      </w:pPr>
    </w:p>
    <w:p w14:paraId="0AAC83DF" w14:textId="77777777" w:rsidR="007D0048" w:rsidRPr="00B32EF6" w:rsidRDefault="007D0048" w:rsidP="00B32EF6">
      <w:pPr>
        <w:pStyle w:val="BodyText3"/>
        <w:ind w:right="0"/>
        <w:rPr>
          <w:sz w:val="22"/>
          <w:szCs w:val="22"/>
          <w:u w:val="single"/>
        </w:rPr>
      </w:pPr>
      <w:r w:rsidRPr="00B32EF6">
        <w:rPr>
          <w:sz w:val="22"/>
          <w:szCs w:val="22"/>
        </w:rPr>
        <w:t>To ensure the physical needs of all persons are met the School will:</w:t>
      </w:r>
    </w:p>
    <w:p w14:paraId="174BC9DF" w14:textId="77777777" w:rsidR="007D0048" w:rsidRPr="00B32EF6" w:rsidRDefault="007D0048" w:rsidP="00B32EF6">
      <w:pPr>
        <w:pStyle w:val="BodyTextIndent"/>
        <w:numPr>
          <w:ilvl w:val="0"/>
          <w:numId w:val="29"/>
        </w:numPr>
        <w:tabs>
          <w:tab w:val="left" w:pos="993"/>
        </w:tabs>
        <w:ind w:left="993" w:hanging="426"/>
        <w:jc w:val="both"/>
        <w:rPr>
          <w:sz w:val="22"/>
          <w:szCs w:val="22"/>
        </w:rPr>
      </w:pPr>
      <w:r w:rsidRPr="00B32EF6">
        <w:rPr>
          <w:sz w:val="22"/>
          <w:szCs w:val="22"/>
        </w:rPr>
        <w:t xml:space="preserve">Continue to make all the buildings accessible to wheelchairs as part of the ongoing maintenance programme.  </w:t>
      </w:r>
    </w:p>
    <w:p w14:paraId="518C2AE8" w14:textId="77777777" w:rsidR="007D0048" w:rsidRPr="00B32EF6" w:rsidRDefault="007D0048" w:rsidP="00B32EF6">
      <w:pPr>
        <w:pStyle w:val="BodyTextIndent"/>
        <w:numPr>
          <w:ilvl w:val="0"/>
          <w:numId w:val="29"/>
        </w:numPr>
        <w:tabs>
          <w:tab w:val="left" w:pos="993"/>
        </w:tabs>
        <w:ind w:left="993" w:hanging="426"/>
        <w:jc w:val="both"/>
        <w:rPr>
          <w:sz w:val="22"/>
          <w:szCs w:val="22"/>
        </w:rPr>
      </w:pPr>
      <w:r w:rsidRPr="00B32EF6">
        <w:rPr>
          <w:sz w:val="22"/>
          <w:szCs w:val="22"/>
        </w:rPr>
        <w:t>Improve pathways around the whole site and improve signage indicating wheelchair routes.</w:t>
      </w:r>
    </w:p>
    <w:p w14:paraId="0956D748" w14:textId="77777777" w:rsidR="007D0048" w:rsidRPr="00B32EF6" w:rsidRDefault="007D0048" w:rsidP="00B32EF6">
      <w:pPr>
        <w:pStyle w:val="BodyTextIndent"/>
        <w:numPr>
          <w:ilvl w:val="0"/>
          <w:numId w:val="29"/>
        </w:numPr>
        <w:tabs>
          <w:tab w:val="left" w:pos="993"/>
        </w:tabs>
        <w:ind w:left="993" w:hanging="426"/>
        <w:jc w:val="both"/>
        <w:rPr>
          <w:sz w:val="22"/>
          <w:szCs w:val="22"/>
        </w:rPr>
      </w:pPr>
      <w:r w:rsidRPr="00B32EF6">
        <w:rPr>
          <w:sz w:val="22"/>
          <w:szCs w:val="22"/>
        </w:rPr>
        <w:t>Ensure the above areas are tarmaced and the potholes are filled in.</w:t>
      </w:r>
    </w:p>
    <w:p w14:paraId="638DA631" w14:textId="77777777" w:rsidR="007D0048" w:rsidRPr="00B32EF6" w:rsidRDefault="007D0048" w:rsidP="00B32EF6">
      <w:pPr>
        <w:pStyle w:val="BodyTextIndent"/>
        <w:numPr>
          <w:ilvl w:val="0"/>
          <w:numId w:val="29"/>
        </w:numPr>
        <w:tabs>
          <w:tab w:val="left" w:pos="993"/>
        </w:tabs>
        <w:ind w:left="993" w:hanging="426"/>
        <w:jc w:val="both"/>
        <w:rPr>
          <w:sz w:val="22"/>
          <w:szCs w:val="22"/>
        </w:rPr>
      </w:pPr>
      <w:r w:rsidRPr="00B32EF6">
        <w:rPr>
          <w:sz w:val="22"/>
          <w:szCs w:val="22"/>
        </w:rPr>
        <w:t>Work with builders and developers on all new builds and developments to ensure disability regulations have been considered</w:t>
      </w:r>
    </w:p>
    <w:p w14:paraId="4C2D991D" w14:textId="77777777" w:rsidR="007D0048" w:rsidRPr="00B32EF6" w:rsidRDefault="007D0048" w:rsidP="00B32EF6">
      <w:pPr>
        <w:numPr>
          <w:ilvl w:val="0"/>
          <w:numId w:val="29"/>
        </w:numPr>
        <w:tabs>
          <w:tab w:val="left" w:pos="993"/>
        </w:tabs>
        <w:spacing w:after="0" w:line="240" w:lineRule="auto"/>
        <w:ind w:left="993" w:hanging="426"/>
        <w:jc w:val="both"/>
        <w:rPr>
          <w:rFonts w:ascii="Arial" w:hAnsi="Arial" w:cs="Arial"/>
        </w:rPr>
      </w:pPr>
      <w:r w:rsidRPr="00B32EF6">
        <w:rPr>
          <w:rFonts w:ascii="Arial" w:hAnsi="Arial" w:cs="Arial"/>
        </w:rPr>
        <w:t>Work with the local authority Highways Department on paths and kerbs for wheelchair access outside the school.</w:t>
      </w:r>
    </w:p>
    <w:p w14:paraId="0C57DC48" w14:textId="77777777" w:rsidR="007D0048" w:rsidRPr="00B32EF6" w:rsidRDefault="007D0048" w:rsidP="00B32EF6">
      <w:pPr>
        <w:numPr>
          <w:ilvl w:val="0"/>
          <w:numId w:val="29"/>
        </w:numPr>
        <w:tabs>
          <w:tab w:val="left" w:pos="993"/>
        </w:tabs>
        <w:spacing w:after="0" w:line="240" w:lineRule="auto"/>
        <w:ind w:left="993" w:hanging="426"/>
        <w:jc w:val="both"/>
        <w:rPr>
          <w:rFonts w:ascii="Arial" w:hAnsi="Arial" w:cs="Arial"/>
        </w:rPr>
      </w:pPr>
      <w:r w:rsidRPr="00B32EF6">
        <w:rPr>
          <w:rFonts w:ascii="Arial" w:hAnsi="Arial" w:cs="Arial"/>
        </w:rPr>
        <w:t xml:space="preserve">Look at the feasibility of running specific lessons on the ground floor or of instituting a room change system if needed.  </w:t>
      </w:r>
    </w:p>
    <w:p w14:paraId="21AA7B78" w14:textId="77777777" w:rsidR="007D0048" w:rsidRPr="00B32EF6" w:rsidRDefault="007D0048" w:rsidP="00B32EF6">
      <w:pPr>
        <w:numPr>
          <w:ilvl w:val="0"/>
          <w:numId w:val="29"/>
        </w:numPr>
        <w:tabs>
          <w:tab w:val="left" w:pos="993"/>
        </w:tabs>
        <w:spacing w:after="0" w:line="240" w:lineRule="auto"/>
        <w:ind w:left="993" w:hanging="426"/>
        <w:jc w:val="both"/>
        <w:rPr>
          <w:rFonts w:ascii="Arial" w:hAnsi="Arial" w:cs="Arial"/>
        </w:rPr>
      </w:pPr>
      <w:r w:rsidRPr="00B32EF6">
        <w:rPr>
          <w:rFonts w:ascii="Arial" w:hAnsi="Arial" w:cs="Arial"/>
        </w:rPr>
        <w:t>Consider a reduced or adjusted timetable for specific students where appropriate.</w:t>
      </w:r>
    </w:p>
    <w:p w14:paraId="244F5EBF" w14:textId="77777777" w:rsidR="007D0048" w:rsidRPr="00B32EF6" w:rsidRDefault="007D0048" w:rsidP="00B32EF6">
      <w:pPr>
        <w:numPr>
          <w:ilvl w:val="0"/>
          <w:numId w:val="29"/>
        </w:numPr>
        <w:tabs>
          <w:tab w:val="left" w:pos="993"/>
        </w:tabs>
        <w:spacing w:after="0" w:line="240" w:lineRule="auto"/>
        <w:ind w:left="993" w:hanging="426"/>
        <w:jc w:val="both"/>
        <w:rPr>
          <w:rFonts w:ascii="Arial" w:hAnsi="Arial" w:cs="Arial"/>
        </w:rPr>
      </w:pPr>
      <w:r w:rsidRPr="00B32EF6">
        <w:rPr>
          <w:rFonts w:ascii="Arial" w:hAnsi="Arial" w:cs="Arial"/>
        </w:rPr>
        <w:t>Conduct risk assessments where necessary.</w:t>
      </w:r>
    </w:p>
    <w:p w14:paraId="13F2890D" w14:textId="77777777" w:rsidR="007D0048" w:rsidRPr="00B32EF6" w:rsidRDefault="007D0048" w:rsidP="00B32EF6">
      <w:pPr>
        <w:numPr>
          <w:ilvl w:val="0"/>
          <w:numId w:val="29"/>
        </w:numPr>
        <w:tabs>
          <w:tab w:val="left" w:pos="993"/>
        </w:tabs>
        <w:spacing w:after="0" w:line="240" w:lineRule="auto"/>
        <w:ind w:left="993" w:hanging="426"/>
        <w:jc w:val="both"/>
        <w:rPr>
          <w:rFonts w:ascii="Arial" w:hAnsi="Arial" w:cs="Arial"/>
        </w:rPr>
      </w:pPr>
      <w:r w:rsidRPr="00B32EF6">
        <w:rPr>
          <w:rFonts w:ascii="Arial" w:hAnsi="Arial" w:cs="Arial"/>
        </w:rPr>
        <w:t>Liaise with parents/carers to facilitate student drop-off to and collection from school.</w:t>
      </w:r>
    </w:p>
    <w:p w14:paraId="5A806C05" w14:textId="77777777" w:rsidR="007D0048" w:rsidRPr="00B32EF6" w:rsidRDefault="007D0048" w:rsidP="00B32EF6">
      <w:pPr>
        <w:numPr>
          <w:ilvl w:val="0"/>
          <w:numId w:val="29"/>
        </w:numPr>
        <w:tabs>
          <w:tab w:val="left" w:pos="993"/>
        </w:tabs>
        <w:spacing w:after="0" w:line="240" w:lineRule="auto"/>
        <w:ind w:left="993" w:hanging="426"/>
        <w:jc w:val="both"/>
        <w:rPr>
          <w:rFonts w:ascii="Arial" w:hAnsi="Arial" w:cs="Arial"/>
        </w:rPr>
      </w:pPr>
      <w:r w:rsidRPr="00B32EF6">
        <w:rPr>
          <w:rFonts w:ascii="Arial" w:hAnsi="Arial" w:cs="Arial"/>
        </w:rPr>
        <w:t>Monitor the provision of disabled toilets and increase provision if needed.</w:t>
      </w:r>
    </w:p>
    <w:p w14:paraId="0BBCF3C8" w14:textId="77777777" w:rsidR="007D0048" w:rsidRPr="00B32EF6" w:rsidRDefault="007D0048" w:rsidP="00B32EF6">
      <w:pPr>
        <w:pStyle w:val="Heading1"/>
        <w:jc w:val="both"/>
        <w:rPr>
          <w:b/>
          <w:bCs/>
          <w:sz w:val="22"/>
          <w:szCs w:val="22"/>
          <w:u w:val="none"/>
        </w:rPr>
      </w:pPr>
    </w:p>
    <w:p w14:paraId="6AE0EBB6" w14:textId="77777777" w:rsidR="007D0048" w:rsidRPr="00B32EF6" w:rsidRDefault="007D0048" w:rsidP="00B32EF6">
      <w:pPr>
        <w:pStyle w:val="Heading1"/>
        <w:jc w:val="both"/>
        <w:rPr>
          <w:bCs/>
          <w:sz w:val="22"/>
          <w:szCs w:val="22"/>
        </w:rPr>
      </w:pPr>
      <w:r w:rsidRPr="00B32EF6">
        <w:rPr>
          <w:bCs/>
          <w:sz w:val="22"/>
          <w:szCs w:val="22"/>
        </w:rPr>
        <w:t>2. Sensory Impairment</w:t>
      </w:r>
    </w:p>
    <w:p w14:paraId="51BF9DD3" w14:textId="77777777" w:rsidR="007D0048" w:rsidRPr="00B32EF6" w:rsidRDefault="007D0048" w:rsidP="00B32EF6">
      <w:pPr>
        <w:spacing w:after="0" w:line="240" w:lineRule="auto"/>
        <w:ind w:right="-18"/>
        <w:jc w:val="both"/>
        <w:rPr>
          <w:rFonts w:ascii="Arial" w:hAnsi="Arial" w:cs="Arial"/>
        </w:rPr>
      </w:pPr>
      <w:r w:rsidRPr="00B32EF6">
        <w:rPr>
          <w:rFonts w:ascii="Arial" w:hAnsi="Arial" w:cs="Arial"/>
        </w:rPr>
        <w:t xml:space="preserve">The fire bells are either bells or claxons and they are in working order in all buildings.  All of the internal and external steps, the bridge and the external paths, where appropriate, have railings to assist when climbing or descending stairs. Regular audits of the site are carried out by the Deputy Head and Site Manager to ensure that the site has adequate lighting both internally and externally. Audits are also carried out annually on the pathways and roadways on the school.  All external steps in the School have a painted yellow edge to make identification easier for those who have a visual impairment.   All internal stairs have colour contrasting edges or nosings. </w:t>
      </w:r>
    </w:p>
    <w:p w14:paraId="3F169978" w14:textId="77777777" w:rsidR="007D0048" w:rsidRPr="00B32EF6" w:rsidRDefault="007D0048" w:rsidP="00B32EF6">
      <w:pPr>
        <w:tabs>
          <w:tab w:val="left" w:pos="9923"/>
        </w:tabs>
        <w:spacing w:after="0" w:line="240" w:lineRule="auto"/>
        <w:ind w:right="-18"/>
        <w:jc w:val="both"/>
        <w:rPr>
          <w:rFonts w:ascii="Arial" w:hAnsi="Arial" w:cs="Arial"/>
        </w:rPr>
      </w:pPr>
    </w:p>
    <w:p w14:paraId="610A670F" w14:textId="77777777" w:rsidR="007D0048" w:rsidRPr="00B32EF6" w:rsidRDefault="007D0048" w:rsidP="00B32EF6">
      <w:pPr>
        <w:tabs>
          <w:tab w:val="left" w:pos="6237"/>
        </w:tabs>
        <w:spacing w:after="0" w:line="240" w:lineRule="auto"/>
        <w:jc w:val="both"/>
        <w:rPr>
          <w:rFonts w:ascii="Arial" w:hAnsi="Arial" w:cs="Arial"/>
        </w:rPr>
      </w:pPr>
      <w:r w:rsidRPr="00B32EF6">
        <w:rPr>
          <w:rFonts w:ascii="Arial" w:hAnsi="Arial" w:cs="Arial"/>
        </w:rPr>
        <w:t>To ensure the sensory needs of all persons are met (Target 4 - page 10), the School will:</w:t>
      </w:r>
    </w:p>
    <w:p w14:paraId="67209BD0" w14:textId="77777777" w:rsidR="007D0048" w:rsidRPr="00B32EF6" w:rsidRDefault="007D0048" w:rsidP="00B32EF6">
      <w:pPr>
        <w:numPr>
          <w:ilvl w:val="0"/>
          <w:numId w:val="29"/>
        </w:numPr>
        <w:tabs>
          <w:tab w:val="left" w:pos="993"/>
        </w:tabs>
        <w:spacing w:after="0" w:line="240" w:lineRule="auto"/>
        <w:ind w:left="993" w:hanging="426"/>
        <w:jc w:val="both"/>
        <w:rPr>
          <w:rFonts w:ascii="Arial" w:hAnsi="Arial" w:cs="Arial"/>
        </w:rPr>
      </w:pPr>
      <w:r w:rsidRPr="00B32EF6">
        <w:rPr>
          <w:rFonts w:ascii="Arial" w:hAnsi="Arial" w:cs="Arial"/>
        </w:rPr>
        <w:t>Regularly paint and repair these lines as they become less visible</w:t>
      </w:r>
    </w:p>
    <w:p w14:paraId="690673F2" w14:textId="77777777" w:rsidR="007D0048" w:rsidRPr="00B32EF6" w:rsidRDefault="007D0048" w:rsidP="00B32EF6">
      <w:pPr>
        <w:numPr>
          <w:ilvl w:val="0"/>
          <w:numId w:val="29"/>
        </w:numPr>
        <w:tabs>
          <w:tab w:val="left" w:pos="993"/>
          <w:tab w:val="left" w:pos="9923"/>
        </w:tabs>
        <w:spacing w:after="0" w:line="240" w:lineRule="auto"/>
        <w:ind w:left="993" w:right="-18" w:hanging="426"/>
        <w:jc w:val="both"/>
        <w:rPr>
          <w:rFonts w:ascii="Arial" w:hAnsi="Arial" w:cs="Arial"/>
        </w:rPr>
      </w:pPr>
      <w:r w:rsidRPr="00B32EF6">
        <w:rPr>
          <w:rFonts w:ascii="Arial" w:hAnsi="Arial" w:cs="Arial"/>
        </w:rPr>
        <w:t>Continue to install railings at pathways round the site where there is a perceived risk.</w:t>
      </w:r>
    </w:p>
    <w:p w14:paraId="379AEEA5" w14:textId="77777777" w:rsidR="007D0048" w:rsidRPr="00B32EF6" w:rsidRDefault="007D0048" w:rsidP="00B32EF6">
      <w:pPr>
        <w:numPr>
          <w:ilvl w:val="0"/>
          <w:numId w:val="29"/>
        </w:numPr>
        <w:tabs>
          <w:tab w:val="left" w:pos="993"/>
          <w:tab w:val="left" w:pos="9923"/>
        </w:tabs>
        <w:spacing w:after="0" w:line="240" w:lineRule="auto"/>
        <w:ind w:left="993" w:right="-18" w:hanging="426"/>
        <w:jc w:val="both"/>
        <w:rPr>
          <w:rFonts w:ascii="Arial" w:hAnsi="Arial" w:cs="Arial"/>
        </w:rPr>
      </w:pPr>
      <w:r w:rsidRPr="00B32EF6">
        <w:rPr>
          <w:rFonts w:ascii="Arial" w:hAnsi="Arial" w:cs="Arial"/>
        </w:rPr>
        <w:t xml:space="preserve">Ensure all areas are sufficiently well lit by checking all lighting regularly. </w:t>
      </w:r>
    </w:p>
    <w:p w14:paraId="4DC200B7" w14:textId="77777777" w:rsidR="007D0048" w:rsidRPr="00B32EF6" w:rsidRDefault="007D0048" w:rsidP="00B32EF6">
      <w:pPr>
        <w:numPr>
          <w:ilvl w:val="0"/>
          <w:numId w:val="29"/>
        </w:numPr>
        <w:tabs>
          <w:tab w:val="left" w:pos="993"/>
          <w:tab w:val="left" w:pos="9923"/>
        </w:tabs>
        <w:spacing w:after="0" w:line="240" w:lineRule="auto"/>
        <w:ind w:left="993" w:right="-18" w:hanging="426"/>
        <w:jc w:val="both"/>
        <w:rPr>
          <w:rFonts w:ascii="Arial" w:hAnsi="Arial" w:cs="Arial"/>
        </w:rPr>
      </w:pPr>
      <w:r w:rsidRPr="00B32EF6">
        <w:rPr>
          <w:rFonts w:ascii="Arial" w:hAnsi="Arial" w:cs="Arial"/>
        </w:rPr>
        <w:t xml:space="preserve">Fix all lights and arrange for new lights to be fitted in areas which are not quite so light.  </w:t>
      </w:r>
    </w:p>
    <w:p w14:paraId="26A23EFA" w14:textId="77777777" w:rsidR="007D0048" w:rsidRPr="00B32EF6" w:rsidRDefault="007D0048" w:rsidP="00B32EF6">
      <w:pPr>
        <w:numPr>
          <w:ilvl w:val="0"/>
          <w:numId w:val="29"/>
        </w:numPr>
        <w:tabs>
          <w:tab w:val="left" w:pos="993"/>
          <w:tab w:val="left" w:pos="9923"/>
        </w:tabs>
        <w:spacing w:after="0" w:line="240" w:lineRule="auto"/>
        <w:ind w:left="993" w:right="-18" w:hanging="426"/>
        <w:jc w:val="both"/>
        <w:rPr>
          <w:rFonts w:ascii="Arial" w:hAnsi="Arial" w:cs="Arial"/>
        </w:rPr>
      </w:pPr>
      <w:r w:rsidRPr="00B32EF6">
        <w:rPr>
          <w:rFonts w:ascii="Arial" w:hAnsi="Arial" w:cs="Arial"/>
        </w:rPr>
        <w:t>Ensure contrasting edges are installed on all internal and external stairs, where appropriate, as part of the ongoing maintenance programme.</w:t>
      </w:r>
    </w:p>
    <w:p w14:paraId="3956D623" w14:textId="77777777" w:rsidR="007D0048" w:rsidRPr="00B32EF6" w:rsidRDefault="007D0048" w:rsidP="00B32EF6">
      <w:pPr>
        <w:numPr>
          <w:ilvl w:val="0"/>
          <w:numId w:val="29"/>
        </w:numPr>
        <w:tabs>
          <w:tab w:val="left" w:pos="993"/>
          <w:tab w:val="left" w:pos="9923"/>
        </w:tabs>
        <w:spacing w:after="0" w:line="240" w:lineRule="auto"/>
        <w:ind w:left="993" w:right="-18" w:hanging="426"/>
        <w:jc w:val="both"/>
        <w:rPr>
          <w:rFonts w:ascii="Arial" w:hAnsi="Arial" w:cs="Arial"/>
        </w:rPr>
      </w:pPr>
      <w:r w:rsidRPr="00B32EF6">
        <w:rPr>
          <w:rFonts w:ascii="Arial" w:hAnsi="Arial" w:cs="Arial"/>
        </w:rPr>
        <w:t>Continue to paint door frames which do not contrast with the doors as part of the School’s ongoing maintenance programme.  Tonal contrast will be maintained in all future painting works.</w:t>
      </w:r>
    </w:p>
    <w:p w14:paraId="5361C3F9" w14:textId="77777777" w:rsidR="007D0048" w:rsidRPr="00B32EF6" w:rsidRDefault="007D0048" w:rsidP="00B32EF6">
      <w:pPr>
        <w:pStyle w:val="Heading5"/>
        <w:rPr>
          <w:sz w:val="22"/>
          <w:szCs w:val="22"/>
        </w:rPr>
      </w:pPr>
    </w:p>
    <w:p w14:paraId="68A7F754" w14:textId="77777777" w:rsidR="007D0048" w:rsidRPr="00B32EF6" w:rsidRDefault="007D0048" w:rsidP="00B32EF6">
      <w:pPr>
        <w:pStyle w:val="Heading5"/>
        <w:rPr>
          <w:b w:val="0"/>
          <w:sz w:val="22"/>
          <w:szCs w:val="22"/>
          <w:u w:val="single"/>
        </w:rPr>
      </w:pPr>
      <w:r w:rsidRPr="00B32EF6">
        <w:rPr>
          <w:b w:val="0"/>
          <w:sz w:val="22"/>
          <w:szCs w:val="22"/>
          <w:u w:val="single"/>
        </w:rPr>
        <w:t xml:space="preserve">3. Mental Impairment - Learning Disabilities </w:t>
      </w:r>
    </w:p>
    <w:p w14:paraId="0EC8437C" w14:textId="77777777" w:rsidR="007D0048" w:rsidRPr="00B32EF6" w:rsidRDefault="007D0048" w:rsidP="00B32EF6">
      <w:pPr>
        <w:pStyle w:val="BodyTextIndent2"/>
        <w:ind w:left="0"/>
        <w:rPr>
          <w:sz w:val="22"/>
          <w:szCs w:val="22"/>
        </w:rPr>
      </w:pPr>
      <w:r w:rsidRPr="00B32EF6">
        <w:rPr>
          <w:sz w:val="22"/>
          <w:szCs w:val="22"/>
        </w:rPr>
        <w:t xml:space="preserve">The Special Needs Co-ordinator (SENCO) has details of all students with special educational needs – these are relayed to all members of staff in the SEN handbook and on the VLE.  All members of staff have details of students SEN in their mark books.  </w:t>
      </w:r>
    </w:p>
    <w:p w14:paraId="33D1AA17" w14:textId="77777777" w:rsidR="007D0048" w:rsidRPr="00B32EF6" w:rsidRDefault="007D0048" w:rsidP="00B32EF6">
      <w:pPr>
        <w:pStyle w:val="ListParagraph"/>
        <w:jc w:val="both"/>
        <w:rPr>
          <w:sz w:val="22"/>
          <w:szCs w:val="22"/>
        </w:rPr>
      </w:pPr>
    </w:p>
    <w:p w14:paraId="0D76F71F" w14:textId="77777777" w:rsidR="007D0048" w:rsidRPr="00B32EF6" w:rsidRDefault="007D0048" w:rsidP="00B32EF6">
      <w:pPr>
        <w:pStyle w:val="BodyTextIndent2"/>
        <w:ind w:left="0"/>
        <w:rPr>
          <w:sz w:val="22"/>
          <w:szCs w:val="22"/>
        </w:rPr>
      </w:pPr>
      <w:r w:rsidRPr="00B32EF6">
        <w:rPr>
          <w:sz w:val="22"/>
          <w:szCs w:val="22"/>
        </w:rPr>
        <w:t>To ensure the needs of students with Special Educational Needs are met, the School will:</w:t>
      </w:r>
    </w:p>
    <w:p w14:paraId="27F30DAC" w14:textId="77777777" w:rsidR="007D0048" w:rsidRPr="00B32EF6" w:rsidRDefault="007D0048" w:rsidP="00B32EF6">
      <w:pPr>
        <w:numPr>
          <w:ilvl w:val="0"/>
          <w:numId w:val="29"/>
        </w:numPr>
        <w:tabs>
          <w:tab w:val="left" w:pos="993"/>
          <w:tab w:val="left" w:pos="9923"/>
        </w:tabs>
        <w:spacing w:after="0" w:line="240" w:lineRule="auto"/>
        <w:ind w:left="993" w:right="-18" w:hanging="426"/>
        <w:jc w:val="both"/>
        <w:rPr>
          <w:rFonts w:ascii="Arial" w:hAnsi="Arial" w:cs="Arial"/>
        </w:rPr>
      </w:pPr>
      <w:r w:rsidRPr="00B32EF6">
        <w:rPr>
          <w:rFonts w:ascii="Arial" w:hAnsi="Arial" w:cs="Arial"/>
        </w:rPr>
        <w:t>Continue to ensure all staff are aware of students with learning disabilities and receive appropriate information and/or training to enable them to implement appropriate strategies and take appropriate action.</w:t>
      </w:r>
    </w:p>
    <w:p w14:paraId="326035CF" w14:textId="77777777" w:rsidR="007D0048" w:rsidRPr="00B32EF6" w:rsidRDefault="007D0048" w:rsidP="00B32EF6">
      <w:pPr>
        <w:numPr>
          <w:ilvl w:val="0"/>
          <w:numId w:val="29"/>
        </w:numPr>
        <w:tabs>
          <w:tab w:val="left" w:pos="993"/>
          <w:tab w:val="left" w:pos="9923"/>
        </w:tabs>
        <w:spacing w:after="0" w:line="240" w:lineRule="auto"/>
        <w:ind w:left="993" w:right="-18" w:hanging="426"/>
        <w:jc w:val="both"/>
        <w:rPr>
          <w:rFonts w:ascii="Arial" w:hAnsi="Arial" w:cs="Arial"/>
        </w:rPr>
      </w:pPr>
      <w:r w:rsidRPr="00B32EF6">
        <w:rPr>
          <w:rFonts w:ascii="Arial" w:hAnsi="Arial" w:cs="Arial"/>
        </w:rPr>
        <w:t>Review annually students who have a Statement of Educational Need or an Education Health and Care Plan (ECHP) to highlight areas of concern and recommendations for the following year.</w:t>
      </w:r>
    </w:p>
    <w:p w14:paraId="2FFD1420" w14:textId="77777777" w:rsidR="007D0048" w:rsidRPr="00B32EF6" w:rsidRDefault="007D0048" w:rsidP="00B32EF6">
      <w:pPr>
        <w:numPr>
          <w:ilvl w:val="0"/>
          <w:numId w:val="29"/>
        </w:numPr>
        <w:tabs>
          <w:tab w:val="left" w:pos="993"/>
          <w:tab w:val="left" w:pos="9923"/>
        </w:tabs>
        <w:spacing w:after="0" w:line="240" w:lineRule="auto"/>
        <w:ind w:left="993" w:right="-18" w:hanging="426"/>
        <w:jc w:val="both"/>
        <w:rPr>
          <w:rFonts w:ascii="Arial" w:hAnsi="Arial" w:cs="Arial"/>
        </w:rPr>
      </w:pPr>
      <w:r w:rsidRPr="00B32EF6">
        <w:rPr>
          <w:rFonts w:ascii="Arial" w:hAnsi="Arial" w:cs="Arial"/>
        </w:rPr>
        <w:t>Continue to monitor SEN students and those with specific difficulties.</w:t>
      </w:r>
    </w:p>
    <w:p w14:paraId="1AF9E5DF" w14:textId="77777777" w:rsidR="007D0048" w:rsidRPr="00B32EF6" w:rsidRDefault="007D0048" w:rsidP="00B32EF6">
      <w:pPr>
        <w:numPr>
          <w:ilvl w:val="0"/>
          <w:numId w:val="29"/>
        </w:numPr>
        <w:tabs>
          <w:tab w:val="left" w:pos="993"/>
          <w:tab w:val="left" w:pos="9923"/>
        </w:tabs>
        <w:spacing w:after="0" w:line="240" w:lineRule="auto"/>
        <w:ind w:left="993" w:right="-18" w:hanging="426"/>
        <w:jc w:val="both"/>
        <w:rPr>
          <w:rFonts w:ascii="Arial" w:hAnsi="Arial" w:cs="Arial"/>
        </w:rPr>
      </w:pPr>
      <w:r w:rsidRPr="00B32EF6">
        <w:rPr>
          <w:rFonts w:ascii="Arial" w:hAnsi="Arial" w:cs="Arial"/>
        </w:rPr>
        <w:t>Continue to liaise with external agencies to ensure ongoing appropriate support.</w:t>
      </w:r>
    </w:p>
    <w:p w14:paraId="7FF4521B" w14:textId="77777777" w:rsidR="007D0048" w:rsidRPr="00B32EF6" w:rsidRDefault="007D0048" w:rsidP="00B32EF6">
      <w:pPr>
        <w:tabs>
          <w:tab w:val="left" w:pos="993"/>
          <w:tab w:val="left" w:pos="9923"/>
        </w:tabs>
        <w:spacing w:after="0" w:line="240" w:lineRule="auto"/>
        <w:ind w:left="207" w:right="-18"/>
        <w:jc w:val="both"/>
        <w:rPr>
          <w:rFonts w:ascii="Arial" w:hAnsi="Arial" w:cs="Arial"/>
        </w:rPr>
      </w:pPr>
    </w:p>
    <w:p w14:paraId="5AFEDB8E" w14:textId="77777777" w:rsidR="007D0048" w:rsidRPr="00B32EF6" w:rsidRDefault="007D0048" w:rsidP="00B32EF6">
      <w:pPr>
        <w:pStyle w:val="Heading5"/>
        <w:rPr>
          <w:b w:val="0"/>
          <w:sz w:val="22"/>
          <w:szCs w:val="22"/>
          <w:u w:val="single"/>
        </w:rPr>
      </w:pPr>
      <w:r w:rsidRPr="00B32EF6">
        <w:rPr>
          <w:b w:val="0"/>
          <w:sz w:val="22"/>
          <w:szCs w:val="22"/>
          <w:u w:val="single"/>
        </w:rPr>
        <w:lastRenderedPageBreak/>
        <w:t>4  Medical Disabilities such as diabetes, epilepsy, HIV infection, cancer, multiple sclerosis</w:t>
      </w:r>
    </w:p>
    <w:p w14:paraId="7E39B943" w14:textId="64BBBE6C" w:rsidR="007D0048" w:rsidRPr="00B32EF6" w:rsidRDefault="007D0048" w:rsidP="00B32EF6">
      <w:pPr>
        <w:pStyle w:val="BodyTextIndent2"/>
        <w:ind w:left="0"/>
        <w:rPr>
          <w:sz w:val="22"/>
          <w:szCs w:val="22"/>
        </w:rPr>
      </w:pPr>
      <w:r w:rsidRPr="00B32EF6">
        <w:rPr>
          <w:sz w:val="22"/>
          <w:szCs w:val="22"/>
        </w:rPr>
        <w:t>The medical room is staffed by the Principal First Aider and supported by a number of train</w:t>
      </w:r>
      <w:r w:rsidR="00AB7719" w:rsidRPr="00B32EF6">
        <w:rPr>
          <w:sz w:val="22"/>
          <w:szCs w:val="22"/>
        </w:rPr>
        <w:t>ed first aiders across the site</w:t>
      </w:r>
      <w:r w:rsidRPr="00B32EF6">
        <w:rPr>
          <w:sz w:val="22"/>
          <w:szCs w:val="22"/>
        </w:rPr>
        <w:t>.  Parents are asked to inform the school of their child’s medical conditions on the data collection sheet, which is sent out annually, or at any time during the year if necessary.  This data is inputted into the student’s electronic file and the School ensures</w:t>
      </w:r>
      <w:r w:rsidR="00AB7719" w:rsidRPr="00B32EF6">
        <w:rPr>
          <w:sz w:val="22"/>
          <w:szCs w:val="22"/>
        </w:rPr>
        <w:t xml:space="preserve"> </w:t>
      </w:r>
      <w:r w:rsidRPr="00B32EF6">
        <w:rPr>
          <w:sz w:val="22"/>
          <w:szCs w:val="22"/>
        </w:rPr>
        <w:t xml:space="preserve">with the student’s medical needs are catered for.  All teachers are given details of any students who may suffer from any disabling ailment such as diabetes and procedures are in place to ensure staff can deal with any medical emergency which may arise as a result of a student’s or indeed member of staff’s disability.  </w:t>
      </w:r>
      <w:r w:rsidRPr="00B32EF6">
        <w:rPr>
          <w:iCs/>
          <w:sz w:val="22"/>
          <w:szCs w:val="22"/>
        </w:rPr>
        <w:t xml:space="preserve">A Health Care Plan for students with particular medical conditions (e.g. diabetes, serious allergies, epilepsy, heart condition) is completed by the parent/carer and Head of Year and displayed on the Year noticeboard in Staff Room.  Copies are given to the Principal First Aider, Head of P.E. and to all staff who teach that particular student.  Details on the Health Care Plan are reviewed each September by the parent/carer.  This information is also uploaded to the VLE.  </w:t>
      </w:r>
    </w:p>
    <w:p w14:paraId="07854803" w14:textId="77777777" w:rsidR="007D0048" w:rsidRPr="00B32EF6" w:rsidRDefault="007D0048" w:rsidP="00B32EF6">
      <w:pPr>
        <w:pStyle w:val="BodyTextIndent2"/>
        <w:ind w:left="0"/>
        <w:rPr>
          <w:sz w:val="22"/>
          <w:szCs w:val="22"/>
        </w:rPr>
      </w:pPr>
    </w:p>
    <w:p w14:paraId="1F285A8E" w14:textId="77777777" w:rsidR="007D0048" w:rsidRPr="00B32EF6" w:rsidRDefault="007D0048" w:rsidP="00B32EF6">
      <w:pPr>
        <w:pStyle w:val="BodyTextIndent2"/>
        <w:ind w:left="0"/>
        <w:rPr>
          <w:sz w:val="22"/>
          <w:szCs w:val="22"/>
        </w:rPr>
      </w:pPr>
      <w:r w:rsidRPr="00B32EF6">
        <w:rPr>
          <w:sz w:val="22"/>
          <w:szCs w:val="22"/>
        </w:rPr>
        <w:t>To ensure the medical needs of students and staff are met, the School will:</w:t>
      </w:r>
    </w:p>
    <w:p w14:paraId="6A26CDA7" w14:textId="77777777" w:rsidR="007D0048" w:rsidRPr="00B32EF6" w:rsidRDefault="007D0048" w:rsidP="00B32EF6">
      <w:pPr>
        <w:numPr>
          <w:ilvl w:val="0"/>
          <w:numId w:val="29"/>
        </w:numPr>
        <w:tabs>
          <w:tab w:val="left" w:pos="993"/>
          <w:tab w:val="left" w:pos="9923"/>
        </w:tabs>
        <w:spacing w:after="0" w:line="240" w:lineRule="auto"/>
        <w:ind w:left="993" w:right="-18" w:hanging="426"/>
        <w:jc w:val="both"/>
        <w:rPr>
          <w:rFonts w:ascii="Arial" w:hAnsi="Arial" w:cs="Arial"/>
        </w:rPr>
      </w:pPr>
      <w:r w:rsidRPr="00B32EF6">
        <w:rPr>
          <w:rFonts w:ascii="Arial" w:hAnsi="Arial" w:cs="Arial"/>
        </w:rPr>
        <w:t>Continue to ensure all staff are aware of students with medical disabilities and receive appropriate training.</w:t>
      </w:r>
    </w:p>
    <w:p w14:paraId="6DAC783A" w14:textId="77777777" w:rsidR="007D0048" w:rsidRPr="00B32EF6" w:rsidRDefault="007D0048" w:rsidP="00B32EF6">
      <w:pPr>
        <w:numPr>
          <w:ilvl w:val="0"/>
          <w:numId w:val="29"/>
        </w:numPr>
        <w:tabs>
          <w:tab w:val="left" w:pos="993"/>
          <w:tab w:val="left" w:pos="9923"/>
        </w:tabs>
        <w:spacing w:after="0" w:line="240" w:lineRule="auto"/>
        <w:ind w:left="993" w:right="-18" w:hanging="426"/>
        <w:jc w:val="both"/>
        <w:rPr>
          <w:rFonts w:ascii="Arial" w:hAnsi="Arial" w:cs="Arial"/>
        </w:rPr>
      </w:pPr>
      <w:r w:rsidRPr="00B32EF6">
        <w:rPr>
          <w:rFonts w:ascii="Arial" w:hAnsi="Arial" w:cs="Arial"/>
        </w:rPr>
        <w:t>Continue to support all staff where appropriate, and advise other staff as necessary.</w:t>
      </w:r>
    </w:p>
    <w:p w14:paraId="0C8D2CE1" w14:textId="77777777" w:rsidR="007D0048" w:rsidRPr="00B32EF6" w:rsidRDefault="007D0048" w:rsidP="00B32EF6">
      <w:pPr>
        <w:tabs>
          <w:tab w:val="left" w:pos="993"/>
          <w:tab w:val="left" w:pos="9923"/>
        </w:tabs>
        <w:spacing w:after="0" w:line="240" w:lineRule="auto"/>
        <w:ind w:left="207" w:right="-18"/>
        <w:jc w:val="both"/>
        <w:rPr>
          <w:rFonts w:ascii="Arial" w:hAnsi="Arial" w:cs="Arial"/>
        </w:rPr>
      </w:pPr>
    </w:p>
    <w:p w14:paraId="1EFF651E" w14:textId="77777777" w:rsidR="007D0048" w:rsidRPr="00B32EF6" w:rsidRDefault="007D0048" w:rsidP="00B32EF6">
      <w:pPr>
        <w:pStyle w:val="Heading1"/>
        <w:jc w:val="both"/>
        <w:rPr>
          <w:b/>
          <w:bCs/>
          <w:sz w:val="22"/>
          <w:szCs w:val="22"/>
          <w:u w:val="none"/>
        </w:rPr>
      </w:pPr>
    </w:p>
    <w:p w14:paraId="46D6FE46" w14:textId="77777777" w:rsidR="007D0048" w:rsidRPr="00B32EF6" w:rsidRDefault="007D0048" w:rsidP="00B32EF6">
      <w:pPr>
        <w:pStyle w:val="Heading1"/>
        <w:jc w:val="both"/>
        <w:rPr>
          <w:b/>
          <w:bCs/>
          <w:sz w:val="22"/>
          <w:szCs w:val="22"/>
          <w:u w:val="none"/>
        </w:rPr>
      </w:pPr>
      <w:r w:rsidRPr="00B32EF6">
        <w:rPr>
          <w:b/>
          <w:bCs/>
          <w:sz w:val="22"/>
          <w:szCs w:val="22"/>
          <w:u w:val="none"/>
        </w:rPr>
        <w:t>Information gathered and measures taken so far by the school regarding the collation of material regarding disability</w:t>
      </w:r>
    </w:p>
    <w:p w14:paraId="40E59D1E" w14:textId="77777777" w:rsidR="007D0048" w:rsidRPr="00B32EF6" w:rsidRDefault="007D0048" w:rsidP="00B32EF6">
      <w:pPr>
        <w:numPr>
          <w:ilvl w:val="0"/>
          <w:numId w:val="11"/>
        </w:numPr>
        <w:tabs>
          <w:tab w:val="clear" w:pos="1440"/>
          <w:tab w:val="num" w:pos="540"/>
        </w:tabs>
        <w:spacing w:after="0" w:line="240" w:lineRule="auto"/>
        <w:ind w:left="540" w:hanging="540"/>
        <w:jc w:val="both"/>
        <w:rPr>
          <w:rFonts w:ascii="Arial" w:hAnsi="Arial" w:cs="Arial"/>
          <w:bCs/>
          <w:u w:val="single"/>
        </w:rPr>
      </w:pPr>
      <w:r w:rsidRPr="00B32EF6">
        <w:rPr>
          <w:rFonts w:ascii="Arial" w:hAnsi="Arial" w:cs="Arial"/>
          <w:bCs/>
          <w:u w:val="single"/>
        </w:rPr>
        <w:t>Policies and general information about the school</w:t>
      </w:r>
    </w:p>
    <w:p w14:paraId="43C971FF" w14:textId="77777777" w:rsidR="007D0048" w:rsidRPr="00B32EF6" w:rsidRDefault="007D0048" w:rsidP="00B32EF6">
      <w:pPr>
        <w:pStyle w:val="BodyTextIndent2"/>
        <w:rPr>
          <w:sz w:val="22"/>
          <w:szCs w:val="22"/>
        </w:rPr>
      </w:pPr>
      <w:r w:rsidRPr="00B32EF6">
        <w:rPr>
          <w:sz w:val="22"/>
          <w:szCs w:val="22"/>
        </w:rPr>
        <w:t xml:space="preserve">All of the School’s policies now deal with the issue of disability, for example: </w:t>
      </w:r>
    </w:p>
    <w:p w14:paraId="22272545" w14:textId="77777777" w:rsidR="007D0048" w:rsidRPr="00B32EF6" w:rsidRDefault="007D0048" w:rsidP="00B32EF6">
      <w:pPr>
        <w:pStyle w:val="BodyTextIndent2"/>
        <w:numPr>
          <w:ilvl w:val="0"/>
          <w:numId w:val="12"/>
        </w:numPr>
        <w:rPr>
          <w:i/>
          <w:iCs/>
          <w:sz w:val="22"/>
          <w:szCs w:val="22"/>
        </w:rPr>
      </w:pPr>
      <w:r w:rsidRPr="00B32EF6">
        <w:rPr>
          <w:sz w:val="22"/>
          <w:szCs w:val="22"/>
        </w:rPr>
        <w:t xml:space="preserve">Equalities Policy </w:t>
      </w:r>
    </w:p>
    <w:p w14:paraId="52CD958B" w14:textId="77777777" w:rsidR="007D0048" w:rsidRPr="00B32EF6" w:rsidRDefault="007D0048" w:rsidP="00B32EF6">
      <w:pPr>
        <w:pStyle w:val="BodyTextIndent2"/>
        <w:numPr>
          <w:ilvl w:val="0"/>
          <w:numId w:val="12"/>
        </w:numPr>
        <w:rPr>
          <w:sz w:val="22"/>
          <w:szCs w:val="22"/>
          <w:lang w:val="en-US"/>
        </w:rPr>
      </w:pPr>
      <w:r w:rsidRPr="00B32EF6">
        <w:rPr>
          <w:sz w:val="22"/>
          <w:szCs w:val="22"/>
        </w:rPr>
        <w:t xml:space="preserve">SEN Policy Managing Medicines and Accidents Policy – </w:t>
      </w:r>
      <w:r w:rsidRPr="00B32EF6">
        <w:rPr>
          <w:i/>
          <w:iCs/>
          <w:sz w:val="22"/>
          <w:szCs w:val="22"/>
        </w:rPr>
        <w:t>“”.</w:t>
      </w:r>
    </w:p>
    <w:p w14:paraId="33EEC84B" w14:textId="77777777" w:rsidR="007D0048" w:rsidRPr="00B32EF6" w:rsidRDefault="007D0048" w:rsidP="00B32EF6">
      <w:pPr>
        <w:tabs>
          <w:tab w:val="left" w:pos="993"/>
          <w:tab w:val="left" w:pos="9923"/>
        </w:tabs>
        <w:spacing w:after="0" w:line="240" w:lineRule="auto"/>
        <w:ind w:right="-18"/>
        <w:jc w:val="both"/>
        <w:rPr>
          <w:rFonts w:ascii="Arial" w:hAnsi="Arial" w:cs="Arial"/>
        </w:rPr>
      </w:pPr>
      <w:r w:rsidRPr="00B32EF6">
        <w:rPr>
          <w:rFonts w:ascii="Arial" w:hAnsi="Arial" w:cs="Arial"/>
        </w:rPr>
        <w:t>The School will ensure all school policies are up to date and include relevant reference to disability so as to meet the disability equality duty. Additionally all other documentation published by the School or on the website shall refer to and meet the disability equality duty (e.g. staff handbook, information pack to parents, general information about the School, the School prospectus, School Travel Plan).</w:t>
      </w:r>
    </w:p>
    <w:p w14:paraId="6A86B412" w14:textId="77777777" w:rsidR="007D0048" w:rsidRPr="00B32EF6" w:rsidRDefault="007D0048" w:rsidP="00B32EF6">
      <w:pPr>
        <w:spacing w:after="0" w:line="240" w:lineRule="auto"/>
        <w:jc w:val="both"/>
        <w:rPr>
          <w:rFonts w:ascii="Arial" w:hAnsi="Arial" w:cs="Arial"/>
          <w:b/>
          <w:bCs/>
        </w:rPr>
      </w:pPr>
    </w:p>
    <w:p w14:paraId="4CB6F3AD" w14:textId="77777777" w:rsidR="007D0048" w:rsidRPr="00B32EF6" w:rsidRDefault="007D0048" w:rsidP="00B32EF6">
      <w:pPr>
        <w:numPr>
          <w:ilvl w:val="0"/>
          <w:numId w:val="11"/>
        </w:numPr>
        <w:tabs>
          <w:tab w:val="clear" w:pos="1440"/>
          <w:tab w:val="num" w:pos="540"/>
        </w:tabs>
        <w:spacing w:after="0" w:line="240" w:lineRule="auto"/>
        <w:ind w:left="540" w:hanging="540"/>
        <w:jc w:val="both"/>
        <w:rPr>
          <w:rFonts w:ascii="Arial" w:hAnsi="Arial" w:cs="Arial"/>
          <w:bCs/>
          <w:u w:val="single"/>
        </w:rPr>
      </w:pPr>
      <w:r w:rsidRPr="00B32EF6">
        <w:rPr>
          <w:rFonts w:ascii="Arial" w:hAnsi="Arial" w:cs="Arial"/>
          <w:bCs/>
          <w:u w:val="single"/>
        </w:rPr>
        <w:t>Staff</w:t>
      </w:r>
    </w:p>
    <w:p w14:paraId="21AF0539" w14:textId="77777777" w:rsidR="007D0048" w:rsidRPr="00B32EF6" w:rsidRDefault="007D0048" w:rsidP="00B32EF6">
      <w:pPr>
        <w:pStyle w:val="BodyText"/>
        <w:rPr>
          <w:sz w:val="22"/>
          <w:szCs w:val="22"/>
        </w:rPr>
      </w:pPr>
      <w:r w:rsidRPr="00B32EF6">
        <w:rPr>
          <w:sz w:val="22"/>
          <w:szCs w:val="22"/>
        </w:rPr>
        <w:t>Bullers Wood School will not discriminate against any person applying for a position in accordance with the Equality Act 2010. In addition, staff are not discriminated against in any way as a result of a disability, e.g. in terms of their job offer, the terms of their employment, promotion or training.  Members of the teaching staff and support staff have the opportunity to state if they have a disability on their application form to join the School.   The Human Resources Manager will discuss with the member of staff any arrangements that is felt appropriate, and suggest that the member of staff informs the School's Principal First Aider and/or their Head of Department, where appropriate.  Our staff handbook includes a section on disability which encourages existing staff to advise if they develop a disability during their employment and if they need further arrangements.</w:t>
      </w:r>
    </w:p>
    <w:p w14:paraId="52681939" w14:textId="77777777" w:rsidR="007D0048" w:rsidRPr="00B32EF6" w:rsidRDefault="007D0048" w:rsidP="00B32EF6">
      <w:pPr>
        <w:pStyle w:val="Heading1"/>
        <w:ind w:left="567"/>
        <w:jc w:val="both"/>
        <w:rPr>
          <w:iCs/>
          <w:sz w:val="22"/>
          <w:szCs w:val="22"/>
        </w:rPr>
      </w:pPr>
    </w:p>
    <w:p w14:paraId="7E9C7E6A" w14:textId="77777777" w:rsidR="007D0048" w:rsidRPr="00B32EF6" w:rsidRDefault="007D0048" w:rsidP="00B32EF6">
      <w:pPr>
        <w:spacing w:after="0" w:line="240" w:lineRule="auto"/>
        <w:jc w:val="both"/>
        <w:rPr>
          <w:rFonts w:ascii="Arial" w:hAnsi="Arial" w:cs="Arial"/>
        </w:rPr>
      </w:pPr>
    </w:p>
    <w:p w14:paraId="54AA9920" w14:textId="77777777" w:rsidR="007D0048" w:rsidRPr="00B32EF6" w:rsidRDefault="007D0048" w:rsidP="00B32EF6">
      <w:pPr>
        <w:numPr>
          <w:ilvl w:val="0"/>
          <w:numId w:val="11"/>
        </w:numPr>
        <w:tabs>
          <w:tab w:val="clear" w:pos="1440"/>
          <w:tab w:val="num" w:pos="540"/>
        </w:tabs>
        <w:spacing w:after="0" w:line="240" w:lineRule="auto"/>
        <w:ind w:left="540" w:hanging="540"/>
        <w:jc w:val="both"/>
        <w:rPr>
          <w:rFonts w:ascii="Arial" w:hAnsi="Arial" w:cs="Arial"/>
          <w:bCs/>
          <w:u w:val="single"/>
        </w:rPr>
      </w:pPr>
      <w:r w:rsidRPr="00B32EF6">
        <w:rPr>
          <w:rFonts w:ascii="Arial" w:hAnsi="Arial" w:cs="Arial"/>
          <w:bCs/>
          <w:u w:val="single"/>
        </w:rPr>
        <w:t>Students</w:t>
      </w:r>
    </w:p>
    <w:p w14:paraId="2FC13AC4" w14:textId="77777777" w:rsidR="007D0048" w:rsidRPr="00B32EF6" w:rsidRDefault="007D0048" w:rsidP="00B32EF6">
      <w:pPr>
        <w:spacing w:after="0" w:line="240" w:lineRule="auto"/>
        <w:jc w:val="both"/>
        <w:rPr>
          <w:rFonts w:ascii="Arial" w:hAnsi="Arial" w:cs="Arial"/>
        </w:rPr>
      </w:pPr>
      <w:r w:rsidRPr="00B32EF6">
        <w:rPr>
          <w:rFonts w:ascii="Arial" w:hAnsi="Arial" w:cs="Arial"/>
        </w:rPr>
        <w:t xml:space="preserve">There is no request for information about a student’s disability on the Common Application Form but we have included a section on disability on the form that the parents fill in when the students join our School.   The data collection forms produced by the School include a section about disability.    A form is sent for the attention of the SENCO who attends the SEN transition meeting annually to gather information from feeder schools on students with Special Educational Needs.  </w:t>
      </w:r>
    </w:p>
    <w:p w14:paraId="22F83863" w14:textId="77777777" w:rsidR="007D0048" w:rsidRPr="00B32EF6" w:rsidRDefault="007D0048" w:rsidP="00B32EF6">
      <w:pPr>
        <w:spacing w:after="0" w:line="240" w:lineRule="auto"/>
        <w:jc w:val="both"/>
        <w:rPr>
          <w:rFonts w:ascii="Arial" w:hAnsi="Arial" w:cs="Arial"/>
        </w:rPr>
      </w:pPr>
    </w:p>
    <w:p w14:paraId="2797F6DF" w14:textId="3DB08340" w:rsidR="007D0048" w:rsidRPr="00B32EF6" w:rsidRDefault="007D0048" w:rsidP="00B32EF6">
      <w:pPr>
        <w:spacing w:after="0" w:line="240" w:lineRule="auto"/>
        <w:ind w:right="62"/>
        <w:jc w:val="both"/>
        <w:rPr>
          <w:rFonts w:ascii="Arial" w:hAnsi="Arial" w:cs="Arial"/>
        </w:rPr>
      </w:pPr>
      <w:r w:rsidRPr="00B32EF6">
        <w:rPr>
          <w:rFonts w:ascii="Arial" w:hAnsi="Arial" w:cs="Arial"/>
        </w:rPr>
        <w:t>Disability data is stored and monitored as appropriate.  To provide opportunities for disabled students to comment on the provisions in place and to make suggestions that may help to reduce barriers, students are asked annually either at their SEN review or through</w:t>
      </w:r>
      <w:r w:rsidR="00AB7719" w:rsidRPr="00B32EF6">
        <w:rPr>
          <w:rFonts w:ascii="Arial" w:hAnsi="Arial" w:cs="Arial"/>
        </w:rPr>
        <w:t xml:space="preserve"> their Health Care Plan.  Their</w:t>
      </w:r>
      <w:r w:rsidRPr="00B32EF6">
        <w:rPr>
          <w:rFonts w:ascii="Arial" w:hAnsi="Arial" w:cs="Arial"/>
        </w:rPr>
        <w:t xml:space="preserve"> Learning Support Assistants also ask regularly throughout the year.  A “buddy system” has been set up for some students with disabilities to encourage friendships.  The SEN Department works with Learning Support Assistants and Heads of Year (HOYs) to encourage independence.  Students with disabilities are asked to complete a questionnaire at the end of the Autumn term which provides the School with feedback on the arrangements in place for them.                          </w:t>
      </w:r>
    </w:p>
    <w:p w14:paraId="0BE698BD" w14:textId="77777777" w:rsidR="007D0048" w:rsidRPr="00B32EF6" w:rsidRDefault="007D0048" w:rsidP="00B32EF6">
      <w:pPr>
        <w:pStyle w:val="Heading4"/>
        <w:ind w:left="567"/>
        <w:rPr>
          <w:i w:val="0"/>
          <w:sz w:val="22"/>
          <w:szCs w:val="22"/>
        </w:rPr>
      </w:pPr>
    </w:p>
    <w:p w14:paraId="287E4854" w14:textId="77777777" w:rsidR="007D0048" w:rsidRPr="00B32EF6" w:rsidRDefault="007D0048" w:rsidP="00B32EF6">
      <w:pPr>
        <w:numPr>
          <w:ilvl w:val="0"/>
          <w:numId w:val="11"/>
        </w:numPr>
        <w:tabs>
          <w:tab w:val="clear" w:pos="1440"/>
          <w:tab w:val="num" w:pos="540"/>
        </w:tabs>
        <w:spacing w:after="0" w:line="240" w:lineRule="auto"/>
        <w:ind w:left="540" w:hanging="540"/>
        <w:jc w:val="both"/>
        <w:rPr>
          <w:rFonts w:ascii="Arial" w:hAnsi="Arial" w:cs="Arial"/>
          <w:bCs/>
          <w:u w:val="single"/>
        </w:rPr>
      </w:pPr>
      <w:r w:rsidRPr="00B32EF6">
        <w:rPr>
          <w:rFonts w:ascii="Arial" w:hAnsi="Arial" w:cs="Arial"/>
          <w:bCs/>
          <w:u w:val="single"/>
        </w:rPr>
        <w:t>Parents and Governors</w:t>
      </w:r>
    </w:p>
    <w:p w14:paraId="0FA984CD" w14:textId="77777777" w:rsidR="007D0048" w:rsidRPr="00B32EF6" w:rsidRDefault="007D0048" w:rsidP="00B32EF6">
      <w:pPr>
        <w:pStyle w:val="BodyText"/>
        <w:rPr>
          <w:sz w:val="22"/>
          <w:szCs w:val="22"/>
        </w:rPr>
      </w:pPr>
      <w:r w:rsidRPr="00B32EF6">
        <w:rPr>
          <w:sz w:val="22"/>
          <w:szCs w:val="22"/>
        </w:rPr>
        <w:t xml:space="preserve">The Disability Equality Scheme and Accessibility Plan applies to parents and governors.    A letter is sent to all new governors which gives them the opportunity to inform the School of any disabilities.  Procedures for the election of parent governors are open to candidates and voters who are disabled.    Parents have the opportunity to inform the School about a disability by completing a form available on the Year 6 Induction Day/Evening.  Additionally, information about the School’s policy on Disability is now incorporated into the letters sent to parents at the beginning of the academic year. </w:t>
      </w:r>
    </w:p>
    <w:p w14:paraId="75586E7B" w14:textId="77777777" w:rsidR="007D0048" w:rsidRPr="00B32EF6" w:rsidRDefault="007D0048" w:rsidP="00B32EF6">
      <w:pPr>
        <w:pStyle w:val="Heading4"/>
        <w:ind w:left="567"/>
        <w:rPr>
          <w:i w:val="0"/>
          <w:sz w:val="22"/>
          <w:szCs w:val="22"/>
        </w:rPr>
      </w:pPr>
    </w:p>
    <w:p w14:paraId="5C9365DC" w14:textId="77777777" w:rsidR="007D0048" w:rsidRPr="00B32EF6" w:rsidRDefault="007D0048" w:rsidP="00B32EF6">
      <w:pPr>
        <w:numPr>
          <w:ilvl w:val="0"/>
          <w:numId w:val="11"/>
        </w:numPr>
        <w:tabs>
          <w:tab w:val="clear" w:pos="1440"/>
          <w:tab w:val="num" w:pos="540"/>
        </w:tabs>
        <w:spacing w:after="0" w:line="240" w:lineRule="auto"/>
        <w:ind w:left="540" w:hanging="540"/>
        <w:jc w:val="both"/>
        <w:rPr>
          <w:rFonts w:ascii="Arial" w:hAnsi="Arial" w:cs="Arial"/>
          <w:bCs/>
          <w:u w:val="single"/>
        </w:rPr>
      </w:pPr>
      <w:r w:rsidRPr="00B32EF6">
        <w:rPr>
          <w:rFonts w:ascii="Arial" w:hAnsi="Arial" w:cs="Arial"/>
          <w:bCs/>
          <w:u w:val="single"/>
        </w:rPr>
        <w:t>Visitors</w:t>
      </w:r>
    </w:p>
    <w:p w14:paraId="1DB78875" w14:textId="77777777" w:rsidR="007D0048" w:rsidRPr="00B32EF6" w:rsidRDefault="007D0048" w:rsidP="00B32EF6">
      <w:pPr>
        <w:pStyle w:val="BodyText"/>
        <w:rPr>
          <w:sz w:val="22"/>
          <w:szCs w:val="22"/>
        </w:rPr>
      </w:pPr>
      <w:r w:rsidRPr="00B32EF6">
        <w:rPr>
          <w:sz w:val="22"/>
          <w:szCs w:val="22"/>
        </w:rPr>
        <w:t>A disabled parking bay is located in Bullers Wood car park.  In the visitors signing in/out book, visitors are invited to inform Reception of any disability in order that the School may make appropriate arrangements for the visit.  Visitors are also given the opportunity to advise if they have experienced any difficulties during the course of their visit.  Reception forwards this information to the Office Supervisor/Site Manager to action where appropriate.</w:t>
      </w:r>
    </w:p>
    <w:p w14:paraId="24FABAAF" w14:textId="77777777" w:rsidR="007D0048" w:rsidRPr="00B32EF6" w:rsidRDefault="007D0048" w:rsidP="00B32EF6">
      <w:pPr>
        <w:spacing w:after="0" w:line="240" w:lineRule="auto"/>
        <w:jc w:val="both"/>
        <w:rPr>
          <w:rFonts w:ascii="Arial" w:hAnsi="Arial" w:cs="Arial"/>
          <w:b/>
        </w:rPr>
      </w:pPr>
    </w:p>
    <w:p w14:paraId="41D89EAB" w14:textId="77777777" w:rsidR="007D0048" w:rsidRPr="00B32EF6" w:rsidRDefault="007D0048" w:rsidP="00B32EF6">
      <w:pPr>
        <w:spacing w:after="0" w:line="240" w:lineRule="auto"/>
        <w:jc w:val="both"/>
        <w:rPr>
          <w:rFonts w:ascii="Arial" w:hAnsi="Arial" w:cs="Arial"/>
          <w:b/>
        </w:rPr>
      </w:pPr>
      <w:r w:rsidRPr="00B32EF6">
        <w:rPr>
          <w:rFonts w:ascii="Arial" w:hAnsi="Arial" w:cs="Arial"/>
          <w:b/>
        </w:rPr>
        <w:t>Positive Promotion</w:t>
      </w:r>
    </w:p>
    <w:p w14:paraId="2E4BF0D2" w14:textId="77777777" w:rsidR="007D0048" w:rsidRPr="00B32EF6" w:rsidRDefault="007D0048" w:rsidP="00B32EF6">
      <w:pPr>
        <w:spacing w:after="0" w:line="240" w:lineRule="auto"/>
        <w:jc w:val="both"/>
        <w:rPr>
          <w:rFonts w:ascii="Arial" w:hAnsi="Arial" w:cs="Arial"/>
        </w:rPr>
      </w:pPr>
      <w:r w:rsidRPr="00B32EF6">
        <w:rPr>
          <w:rFonts w:ascii="Arial" w:hAnsi="Arial" w:cs="Arial"/>
        </w:rPr>
        <w:t>The School is proud to be an equal opportunities employer and that it does not discriminate in any way against any adult or student.  It promotes positive attitudes to disability in a number of ways, for example, positive images of disabled adults and children have been included in publications. Disabled students are encouraged to participate in class assemblies, extra-curricular activities and student leadership initiatives.</w:t>
      </w:r>
    </w:p>
    <w:p w14:paraId="326274F1" w14:textId="77777777" w:rsidR="007D0048" w:rsidRPr="00B32EF6" w:rsidRDefault="007D0048" w:rsidP="00B32EF6">
      <w:pPr>
        <w:spacing w:after="0" w:line="240" w:lineRule="auto"/>
        <w:jc w:val="both"/>
        <w:rPr>
          <w:rFonts w:ascii="Arial" w:hAnsi="Arial" w:cs="Arial"/>
        </w:rPr>
      </w:pPr>
    </w:p>
    <w:p w14:paraId="062D146D" w14:textId="77777777" w:rsidR="007D0048" w:rsidRPr="00B32EF6" w:rsidRDefault="007D0048" w:rsidP="00B32EF6">
      <w:pPr>
        <w:spacing w:after="0" w:line="240" w:lineRule="auto"/>
        <w:jc w:val="both"/>
        <w:rPr>
          <w:rFonts w:ascii="Arial" w:hAnsi="Arial" w:cs="Arial"/>
        </w:rPr>
      </w:pPr>
      <w:r w:rsidRPr="00B32EF6">
        <w:rPr>
          <w:rFonts w:ascii="Arial" w:hAnsi="Arial" w:cs="Arial"/>
        </w:rPr>
        <w:t>The School works hard to increase awareness of the ways in which parents of all students can help to support their learning.</w:t>
      </w:r>
    </w:p>
    <w:p w14:paraId="0A754908" w14:textId="77777777" w:rsidR="007D0048" w:rsidRPr="00B32EF6" w:rsidRDefault="007D0048" w:rsidP="00B32EF6">
      <w:pPr>
        <w:spacing w:after="0" w:line="240" w:lineRule="auto"/>
        <w:jc w:val="both"/>
        <w:rPr>
          <w:rFonts w:ascii="Arial" w:hAnsi="Arial" w:cs="Arial"/>
        </w:rPr>
      </w:pPr>
    </w:p>
    <w:p w14:paraId="507F6A8F" w14:textId="77777777" w:rsidR="007D0048" w:rsidRPr="00B32EF6" w:rsidRDefault="007D0048" w:rsidP="00B32EF6">
      <w:pPr>
        <w:spacing w:after="0" w:line="240" w:lineRule="auto"/>
        <w:jc w:val="both"/>
        <w:rPr>
          <w:rFonts w:ascii="Arial" w:hAnsi="Arial" w:cs="Arial"/>
        </w:rPr>
      </w:pPr>
      <w:r w:rsidRPr="00B32EF6">
        <w:rPr>
          <w:rFonts w:ascii="Arial" w:hAnsi="Arial" w:cs="Arial"/>
        </w:rPr>
        <w:t>The School is proactive in eliminating discrimination that is unlawful under the DDA and harassment of disabled people.  Incidents of harassment and bullying are monitored, and students are encouraged to report offenders, some issues may be addressed in school assemblies.  A "buddy system" for disabled students is arranged where appropriate.</w:t>
      </w:r>
    </w:p>
    <w:p w14:paraId="4327C1B2" w14:textId="77777777" w:rsidR="007D0048" w:rsidRPr="00B32EF6" w:rsidRDefault="007D0048" w:rsidP="00B32EF6">
      <w:pPr>
        <w:spacing w:after="0" w:line="240" w:lineRule="auto"/>
        <w:jc w:val="both"/>
        <w:rPr>
          <w:rFonts w:ascii="Arial" w:hAnsi="Arial" w:cs="Arial"/>
        </w:rPr>
      </w:pPr>
    </w:p>
    <w:p w14:paraId="673EAA05" w14:textId="77777777" w:rsidR="007D0048" w:rsidRPr="00B32EF6" w:rsidRDefault="007D0048" w:rsidP="00B32EF6">
      <w:pPr>
        <w:spacing w:after="0" w:line="240" w:lineRule="auto"/>
        <w:jc w:val="both"/>
        <w:rPr>
          <w:rFonts w:ascii="Arial" w:hAnsi="Arial" w:cs="Arial"/>
          <w:b/>
          <w:bCs/>
        </w:rPr>
      </w:pPr>
      <w:r w:rsidRPr="00B32EF6">
        <w:rPr>
          <w:rFonts w:ascii="Arial" w:hAnsi="Arial" w:cs="Arial"/>
          <w:b/>
          <w:bCs/>
        </w:rPr>
        <w:t>Training</w:t>
      </w:r>
    </w:p>
    <w:p w14:paraId="6A0D7248" w14:textId="77777777" w:rsidR="007D0048" w:rsidRPr="00B32EF6" w:rsidRDefault="007D0048" w:rsidP="00B32EF6">
      <w:pPr>
        <w:spacing w:after="0" w:line="240" w:lineRule="auto"/>
        <w:jc w:val="both"/>
        <w:rPr>
          <w:rFonts w:ascii="Arial" w:hAnsi="Arial" w:cs="Arial"/>
        </w:rPr>
      </w:pPr>
      <w:r w:rsidRPr="00B32EF6">
        <w:rPr>
          <w:rFonts w:ascii="Arial" w:hAnsi="Arial" w:cs="Arial"/>
        </w:rPr>
        <w:t>The school is committed to offering opportunities for continuing professional development in all areas.</w:t>
      </w:r>
    </w:p>
    <w:p w14:paraId="20E626A6" w14:textId="77777777" w:rsidR="007D0048" w:rsidRPr="00B32EF6" w:rsidRDefault="007D0048" w:rsidP="00B32EF6">
      <w:pPr>
        <w:spacing w:after="0" w:line="240" w:lineRule="auto"/>
        <w:jc w:val="both"/>
        <w:rPr>
          <w:rFonts w:ascii="Arial" w:hAnsi="Arial" w:cs="Arial"/>
        </w:rPr>
      </w:pPr>
    </w:p>
    <w:p w14:paraId="386576C3" w14:textId="77777777" w:rsidR="007D0048" w:rsidRPr="00B32EF6" w:rsidRDefault="007D0048" w:rsidP="00B32EF6">
      <w:pPr>
        <w:spacing w:after="0" w:line="240" w:lineRule="auto"/>
        <w:jc w:val="both"/>
        <w:rPr>
          <w:rFonts w:ascii="Arial" w:hAnsi="Arial" w:cs="Arial"/>
        </w:rPr>
      </w:pPr>
      <w:r w:rsidRPr="00B32EF6">
        <w:rPr>
          <w:rFonts w:ascii="Arial" w:hAnsi="Arial" w:cs="Arial"/>
        </w:rPr>
        <w:t>Curriculum, Enrichment Activities and Exams</w:t>
      </w:r>
    </w:p>
    <w:p w14:paraId="2789E31E" w14:textId="77777777" w:rsidR="007D0048" w:rsidRPr="00B32EF6" w:rsidRDefault="007D0048" w:rsidP="00B32EF6">
      <w:pPr>
        <w:pStyle w:val="BodyTextIndent2"/>
        <w:ind w:left="0"/>
        <w:rPr>
          <w:sz w:val="22"/>
          <w:szCs w:val="22"/>
        </w:rPr>
      </w:pPr>
      <w:r w:rsidRPr="00B32EF6">
        <w:rPr>
          <w:sz w:val="22"/>
          <w:szCs w:val="22"/>
        </w:rPr>
        <w:t>The school monitors all curriculum areas and enrichment activities to ensure there is no disability discrimination.  Reasonable adjustments are made, wherever possible, to ensure that disabled duties can access the curriculum and disabled students are encouraged to participate in school life, events, class assemblies, school councils and working parties.  Attendance and achievement of disabled students to subject classes and enrichment activities is collated and monitored.</w:t>
      </w:r>
    </w:p>
    <w:p w14:paraId="6FDACC4A" w14:textId="77777777" w:rsidR="007D0048" w:rsidRPr="00B32EF6" w:rsidRDefault="007D0048" w:rsidP="00B32EF6">
      <w:pPr>
        <w:pStyle w:val="BodyTextIndent2"/>
        <w:ind w:left="0"/>
        <w:rPr>
          <w:sz w:val="22"/>
          <w:szCs w:val="22"/>
        </w:rPr>
      </w:pPr>
    </w:p>
    <w:p w14:paraId="37DC1D48" w14:textId="77777777" w:rsidR="007D0048" w:rsidRPr="00B32EF6" w:rsidRDefault="007D0048" w:rsidP="00B32EF6">
      <w:pPr>
        <w:pStyle w:val="BodyTextIndent2"/>
        <w:ind w:left="0"/>
        <w:rPr>
          <w:sz w:val="22"/>
          <w:szCs w:val="22"/>
        </w:rPr>
      </w:pPr>
      <w:r w:rsidRPr="00B32EF6">
        <w:rPr>
          <w:sz w:val="22"/>
          <w:szCs w:val="22"/>
        </w:rPr>
        <w:t>Access Arrangements are in place to ensure students with learning and physical disabilities are not discriminated against in their public exams.  In addition to tests, students may be identified as needing exam concessions via their subject teachers.  Evidence of need is gathered, and a formal application for Access Arrangements is made for all students meeting the JCQ requirements.  All teaching staff and exam staff are aware of each student’s needs and ensure that they are met during their exams.</w:t>
      </w:r>
    </w:p>
    <w:p w14:paraId="125C2A4D" w14:textId="77777777" w:rsidR="007D0048" w:rsidRPr="00B32EF6" w:rsidRDefault="007D0048" w:rsidP="00B32EF6">
      <w:pPr>
        <w:spacing w:after="0" w:line="240" w:lineRule="auto"/>
        <w:jc w:val="both"/>
        <w:rPr>
          <w:rFonts w:ascii="Arial" w:hAnsi="Arial" w:cs="Arial"/>
        </w:rPr>
      </w:pPr>
    </w:p>
    <w:p w14:paraId="74CF88F6" w14:textId="77777777" w:rsidR="007D0048" w:rsidRPr="00B32EF6" w:rsidRDefault="007D0048" w:rsidP="00B32EF6">
      <w:pPr>
        <w:spacing w:after="0" w:line="240" w:lineRule="auto"/>
        <w:jc w:val="both"/>
        <w:rPr>
          <w:rFonts w:ascii="Arial" w:hAnsi="Arial" w:cs="Arial"/>
          <w:b/>
        </w:rPr>
      </w:pPr>
      <w:r w:rsidRPr="00B32EF6">
        <w:rPr>
          <w:rFonts w:ascii="Arial" w:hAnsi="Arial" w:cs="Arial"/>
          <w:b/>
        </w:rPr>
        <w:t>Health &amp; Safety</w:t>
      </w:r>
    </w:p>
    <w:p w14:paraId="58C64006" w14:textId="77777777" w:rsidR="007D0048" w:rsidRPr="00B32EF6" w:rsidRDefault="007D0048" w:rsidP="00B32EF6">
      <w:pPr>
        <w:spacing w:after="0" w:line="240" w:lineRule="auto"/>
        <w:jc w:val="both"/>
        <w:rPr>
          <w:rFonts w:ascii="Arial" w:hAnsi="Arial" w:cs="Arial"/>
        </w:rPr>
      </w:pPr>
      <w:r w:rsidRPr="00B32EF6">
        <w:rPr>
          <w:rFonts w:ascii="Arial" w:hAnsi="Arial" w:cs="Arial"/>
        </w:rPr>
        <w:t>The school is committed to ensuring the Health &amp; Safety of all persons, and recognises that sometimes adjustments to procedures need to be made.  For example, there is a separate Assembly Point for disabled persons (students/staff/visitors) at the Aviary, where they are registered by the Principal First Aider.</w:t>
      </w:r>
    </w:p>
    <w:p w14:paraId="48930D5B" w14:textId="77777777" w:rsidR="00B5714E" w:rsidRPr="00B32EF6" w:rsidRDefault="00B5714E" w:rsidP="00B32EF6">
      <w:pPr>
        <w:spacing w:after="0" w:line="240" w:lineRule="auto"/>
        <w:jc w:val="both"/>
        <w:rPr>
          <w:rFonts w:ascii="Arial" w:hAnsi="Arial" w:cs="Arial"/>
        </w:rPr>
      </w:pPr>
    </w:p>
    <w:p w14:paraId="4C743A78" w14:textId="77777777" w:rsidR="007D0048" w:rsidRPr="00B32EF6" w:rsidRDefault="007D0048" w:rsidP="00B32EF6">
      <w:pPr>
        <w:spacing w:after="0" w:line="240" w:lineRule="auto"/>
        <w:jc w:val="both"/>
        <w:rPr>
          <w:rFonts w:ascii="Arial" w:hAnsi="Arial" w:cs="Arial"/>
        </w:rPr>
      </w:pPr>
      <w:r w:rsidRPr="00B32EF6">
        <w:rPr>
          <w:rFonts w:ascii="Arial" w:hAnsi="Arial" w:cs="Arial"/>
        </w:rPr>
        <w:t>The Mental Health and Wellbeing of all students is important.  As stated in the School’s Anti-Bullying Policy, the School promotes respect and co-operation, and is opposed to any kind of bullying, harassment or victimisation.</w:t>
      </w:r>
    </w:p>
    <w:p w14:paraId="21F3E257" w14:textId="77777777" w:rsidR="00B5714E" w:rsidRPr="00B32EF6" w:rsidRDefault="00B5714E" w:rsidP="00B32EF6">
      <w:pPr>
        <w:jc w:val="both"/>
        <w:rPr>
          <w:rFonts w:ascii="Arial" w:hAnsi="Arial" w:cs="Arial"/>
          <w:b/>
        </w:rPr>
        <w:sectPr w:rsidR="00B5714E" w:rsidRPr="00B32EF6" w:rsidSect="00B32EF6">
          <w:footerReference w:type="even" r:id="rId19"/>
          <w:footerReference w:type="default" r:id="rId20"/>
          <w:pgSz w:w="11906" w:h="16838"/>
          <w:pgMar w:top="862" w:right="851" w:bottom="862" w:left="851" w:header="709" w:footer="709" w:gutter="0"/>
          <w:cols w:space="708"/>
          <w:docGrid w:linePitch="360"/>
        </w:sectPr>
      </w:pPr>
    </w:p>
    <w:p w14:paraId="243EE7CB" w14:textId="77777777" w:rsidR="007D0048" w:rsidRPr="00B32EF6" w:rsidRDefault="007D0048" w:rsidP="007D0048">
      <w:pPr>
        <w:jc w:val="center"/>
        <w:rPr>
          <w:rFonts w:ascii="Arial" w:hAnsi="Arial" w:cs="Arial"/>
          <w:b/>
          <w:u w:val="single"/>
        </w:rPr>
      </w:pPr>
      <w:r w:rsidRPr="00B32EF6">
        <w:rPr>
          <w:rFonts w:ascii="Arial" w:hAnsi="Arial" w:cs="Arial"/>
          <w:b/>
          <w:u w:val="single"/>
        </w:rPr>
        <w:lastRenderedPageBreak/>
        <w:t>A</w:t>
      </w:r>
      <w:r w:rsidR="001937C0" w:rsidRPr="00B32EF6">
        <w:rPr>
          <w:rFonts w:ascii="Arial" w:hAnsi="Arial" w:cs="Arial"/>
          <w:b/>
          <w:u w:val="single"/>
        </w:rPr>
        <w:t>c</w:t>
      </w:r>
      <w:r w:rsidRPr="00B32EF6">
        <w:rPr>
          <w:rFonts w:ascii="Arial" w:hAnsi="Arial" w:cs="Arial"/>
          <w:b/>
          <w:u w:val="single"/>
        </w:rPr>
        <w:t>cessibility Plan</w:t>
      </w:r>
    </w:p>
    <w:tbl>
      <w:tblPr>
        <w:tblW w:w="116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700"/>
        <w:gridCol w:w="3252"/>
        <w:gridCol w:w="1557"/>
        <w:gridCol w:w="1556"/>
        <w:gridCol w:w="2125"/>
      </w:tblGrid>
      <w:tr w:rsidR="00F761E9" w:rsidRPr="00B32EF6" w14:paraId="75B37BBD" w14:textId="77777777" w:rsidTr="00B5714E">
        <w:trPr>
          <w:trHeight w:val="555"/>
        </w:trPr>
        <w:tc>
          <w:tcPr>
            <w:tcW w:w="3136" w:type="dxa"/>
            <w:gridSpan w:val="2"/>
          </w:tcPr>
          <w:p w14:paraId="1C4F1577" w14:textId="77777777" w:rsidR="007D0048" w:rsidRPr="00B32EF6" w:rsidRDefault="007D0048" w:rsidP="001937C0">
            <w:pPr>
              <w:jc w:val="center"/>
              <w:rPr>
                <w:rFonts w:ascii="Arial" w:hAnsi="Arial" w:cs="Arial"/>
                <w:b/>
              </w:rPr>
            </w:pPr>
            <w:r w:rsidRPr="00B32EF6">
              <w:rPr>
                <w:rFonts w:ascii="Arial" w:hAnsi="Arial" w:cs="Arial"/>
                <w:b/>
              </w:rPr>
              <w:t>Target</w:t>
            </w:r>
          </w:p>
        </w:tc>
        <w:tc>
          <w:tcPr>
            <w:tcW w:w="3252" w:type="dxa"/>
          </w:tcPr>
          <w:p w14:paraId="20F72AFB" w14:textId="77777777" w:rsidR="007D0048" w:rsidRPr="00B32EF6" w:rsidRDefault="007D0048" w:rsidP="001937C0">
            <w:pPr>
              <w:jc w:val="center"/>
              <w:rPr>
                <w:rFonts w:ascii="Arial" w:hAnsi="Arial" w:cs="Arial"/>
                <w:b/>
              </w:rPr>
            </w:pPr>
            <w:r w:rsidRPr="00B32EF6">
              <w:rPr>
                <w:rFonts w:ascii="Arial" w:hAnsi="Arial" w:cs="Arial"/>
                <w:b/>
              </w:rPr>
              <w:t>Action</w:t>
            </w:r>
          </w:p>
        </w:tc>
        <w:tc>
          <w:tcPr>
            <w:tcW w:w="1557" w:type="dxa"/>
          </w:tcPr>
          <w:p w14:paraId="4538B43A" w14:textId="77777777" w:rsidR="007D0048" w:rsidRPr="00B32EF6" w:rsidRDefault="007D0048" w:rsidP="001937C0">
            <w:pPr>
              <w:jc w:val="center"/>
              <w:rPr>
                <w:rFonts w:ascii="Arial" w:hAnsi="Arial" w:cs="Arial"/>
                <w:b/>
              </w:rPr>
            </w:pPr>
            <w:r w:rsidRPr="00B32EF6">
              <w:rPr>
                <w:rFonts w:ascii="Arial" w:hAnsi="Arial" w:cs="Arial"/>
                <w:b/>
              </w:rPr>
              <w:t>Working towards</w:t>
            </w:r>
          </w:p>
        </w:tc>
        <w:tc>
          <w:tcPr>
            <w:tcW w:w="1556" w:type="dxa"/>
          </w:tcPr>
          <w:p w14:paraId="2B66F521" w14:textId="77777777" w:rsidR="007D0048" w:rsidRPr="00B32EF6" w:rsidRDefault="007D0048" w:rsidP="001937C0">
            <w:pPr>
              <w:jc w:val="center"/>
              <w:rPr>
                <w:rFonts w:ascii="Arial" w:hAnsi="Arial" w:cs="Arial"/>
                <w:b/>
              </w:rPr>
            </w:pPr>
            <w:r w:rsidRPr="00B32EF6">
              <w:rPr>
                <w:rFonts w:ascii="Arial" w:hAnsi="Arial" w:cs="Arial"/>
                <w:b/>
              </w:rPr>
              <w:t>Target Met</w:t>
            </w:r>
          </w:p>
        </w:tc>
        <w:tc>
          <w:tcPr>
            <w:tcW w:w="2125" w:type="dxa"/>
          </w:tcPr>
          <w:p w14:paraId="27D6C796" w14:textId="77777777" w:rsidR="007D0048" w:rsidRPr="00B32EF6" w:rsidRDefault="007D0048" w:rsidP="001937C0">
            <w:pPr>
              <w:jc w:val="center"/>
              <w:rPr>
                <w:rFonts w:ascii="Arial" w:hAnsi="Arial" w:cs="Arial"/>
                <w:b/>
              </w:rPr>
            </w:pPr>
            <w:r w:rsidRPr="00B32EF6">
              <w:rPr>
                <w:rFonts w:ascii="Arial" w:hAnsi="Arial" w:cs="Arial"/>
                <w:b/>
              </w:rPr>
              <w:t>Responsibility</w:t>
            </w:r>
          </w:p>
        </w:tc>
      </w:tr>
      <w:tr w:rsidR="00F761E9" w:rsidRPr="00B32EF6" w14:paraId="63655239" w14:textId="77777777" w:rsidTr="00B5714E">
        <w:trPr>
          <w:trHeight w:val="2534"/>
        </w:trPr>
        <w:tc>
          <w:tcPr>
            <w:tcW w:w="436" w:type="dxa"/>
            <w:vMerge w:val="restart"/>
          </w:tcPr>
          <w:p w14:paraId="019EEEFC" w14:textId="77777777" w:rsidR="007D0048" w:rsidRPr="00B32EF6" w:rsidRDefault="009B1104" w:rsidP="001937C0">
            <w:pPr>
              <w:jc w:val="center"/>
              <w:rPr>
                <w:rFonts w:ascii="Arial" w:hAnsi="Arial" w:cs="Arial"/>
              </w:rPr>
            </w:pPr>
            <w:r w:rsidRPr="00B32EF6">
              <w:rPr>
                <w:rFonts w:ascii="Arial" w:hAnsi="Arial" w:cs="Arial"/>
              </w:rPr>
              <w:t>1</w:t>
            </w:r>
          </w:p>
        </w:tc>
        <w:tc>
          <w:tcPr>
            <w:tcW w:w="2700" w:type="dxa"/>
          </w:tcPr>
          <w:p w14:paraId="4942ED9F" w14:textId="77777777" w:rsidR="007D0048" w:rsidRPr="00B32EF6" w:rsidRDefault="007D0048" w:rsidP="001937C0">
            <w:pPr>
              <w:jc w:val="center"/>
              <w:rPr>
                <w:rFonts w:ascii="Arial" w:hAnsi="Arial" w:cs="Arial"/>
              </w:rPr>
            </w:pPr>
            <w:r w:rsidRPr="00B32EF6">
              <w:rPr>
                <w:rFonts w:ascii="Arial" w:hAnsi="Arial" w:cs="Arial"/>
              </w:rPr>
              <w:t>(a) Identify which students have disabilities</w:t>
            </w:r>
          </w:p>
          <w:p w14:paraId="27A2CFD2" w14:textId="77777777" w:rsidR="007D0048" w:rsidRPr="00B32EF6" w:rsidRDefault="007D0048" w:rsidP="001937C0">
            <w:pPr>
              <w:jc w:val="center"/>
              <w:rPr>
                <w:rFonts w:ascii="Arial" w:hAnsi="Arial" w:cs="Arial"/>
              </w:rPr>
            </w:pPr>
          </w:p>
          <w:p w14:paraId="2C0B6F2D" w14:textId="77777777" w:rsidR="007D0048" w:rsidRPr="00B32EF6" w:rsidRDefault="007D0048" w:rsidP="001937C0">
            <w:pPr>
              <w:jc w:val="center"/>
              <w:rPr>
                <w:rFonts w:ascii="Arial" w:hAnsi="Arial" w:cs="Arial"/>
              </w:rPr>
            </w:pPr>
          </w:p>
          <w:p w14:paraId="4DB4DA8D" w14:textId="77777777" w:rsidR="007D0048" w:rsidRPr="00B32EF6" w:rsidRDefault="007D0048" w:rsidP="001937C0">
            <w:pPr>
              <w:jc w:val="center"/>
              <w:rPr>
                <w:rFonts w:ascii="Arial" w:hAnsi="Arial" w:cs="Arial"/>
              </w:rPr>
            </w:pPr>
          </w:p>
        </w:tc>
        <w:tc>
          <w:tcPr>
            <w:tcW w:w="3252" w:type="dxa"/>
          </w:tcPr>
          <w:p w14:paraId="2E313ED2" w14:textId="77777777" w:rsidR="007D0048" w:rsidRPr="00B32EF6" w:rsidRDefault="007D0048" w:rsidP="001937C0">
            <w:pPr>
              <w:jc w:val="center"/>
              <w:rPr>
                <w:rFonts w:ascii="Arial" w:hAnsi="Arial" w:cs="Arial"/>
              </w:rPr>
            </w:pPr>
            <w:r w:rsidRPr="00B32EF6">
              <w:rPr>
                <w:rFonts w:ascii="Arial" w:hAnsi="Arial" w:cs="Arial"/>
              </w:rPr>
              <w:t xml:space="preserve">Send out in September the updated data collection sheet which includes a section on disabilities.  </w:t>
            </w:r>
          </w:p>
          <w:p w14:paraId="3243D1D6" w14:textId="77777777" w:rsidR="007D0048" w:rsidRPr="00B32EF6" w:rsidRDefault="007D0048" w:rsidP="001937C0">
            <w:pPr>
              <w:jc w:val="center"/>
              <w:rPr>
                <w:rFonts w:ascii="Arial" w:hAnsi="Arial" w:cs="Arial"/>
              </w:rPr>
            </w:pPr>
            <w:r w:rsidRPr="00B32EF6">
              <w:rPr>
                <w:rFonts w:ascii="Arial" w:hAnsi="Arial" w:cs="Arial"/>
              </w:rPr>
              <w:t xml:space="preserve">Ensure information about disabilities is gathered from all new students. </w:t>
            </w:r>
          </w:p>
        </w:tc>
        <w:tc>
          <w:tcPr>
            <w:tcW w:w="1557" w:type="dxa"/>
          </w:tcPr>
          <w:p w14:paraId="6ED5C685" w14:textId="77777777" w:rsidR="007D0048" w:rsidRPr="00B32EF6" w:rsidRDefault="007D0048" w:rsidP="001937C0">
            <w:pPr>
              <w:jc w:val="center"/>
              <w:rPr>
                <w:rFonts w:ascii="Arial" w:hAnsi="Arial" w:cs="Arial"/>
              </w:rPr>
            </w:pPr>
            <w:r w:rsidRPr="00B32EF6">
              <w:rPr>
                <w:rFonts w:ascii="Arial" w:hAnsi="Arial" w:cs="Arial"/>
              </w:rPr>
              <w:t>2015-2016</w:t>
            </w:r>
          </w:p>
          <w:p w14:paraId="1A2DDCF9" w14:textId="77777777" w:rsidR="007D0048" w:rsidRPr="00B32EF6" w:rsidRDefault="007D0048" w:rsidP="001937C0">
            <w:pPr>
              <w:jc w:val="center"/>
              <w:rPr>
                <w:rFonts w:ascii="Arial" w:hAnsi="Arial" w:cs="Arial"/>
              </w:rPr>
            </w:pPr>
            <w:r w:rsidRPr="00B32EF6">
              <w:rPr>
                <w:rFonts w:ascii="Arial" w:hAnsi="Arial" w:cs="Arial"/>
              </w:rPr>
              <w:t></w:t>
            </w:r>
          </w:p>
          <w:p w14:paraId="6C82EB49" w14:textId="77777777" w:rsidR="007D0048" w:rsidRPr="00B32EF6" w:rsidRDefault="007D0048" w:rsidP="001937C0">
            <w:pPr>
              <w:jc w:val="center"/>
              <w:rPr>
                <w:rFonts w:ascii="Arial" w:hAnsi="Arial" w:cs="Arial"/>
              </w:rPr>
            </w:pPr>
            <w:r w:rsidRPr="00B32EF6">
              <w:rPr>
                <w:rFonts w:ascii="Arial" w:hAnsi="Arial" w:cs="Arial"/>
              </w:rPr>
              <w:t>2016-2017</w:t>
            </w:r>
          </w:p>
          <w:p w14:paraId="75893D83" w14:textId="77777777" w:rsidR="007D0048" w:rsidRPr="00B32EF6" w:rsidRDefault="007D0048" w:rsidP="001937C0">
            <w:pPr>
              <w:jc w:val="center"/>
              <w:rPr>
                <w:rFonts w:ascii="Arial" w:hAnsi="Arial" w:cs="Arial"/>
              </w:rPr>
            </w:pPr>
            <w:r w:rsidRPr="00B32EF6">
              <w:rPr>
                <w:rFonts w:ascii="Arial" w:hAnsi="Arial" w:cs="Arial"/>
              </w:rPr>
              <w:t></w:t>
            </w:r>
          </w:p>
          <w:p w14:paraId="2D09BD4E" w14:textId="77777777" w:rsidR="007D0048" w:rsidRPr="00B32EF6" w:rsidRDefault="007D0048" w:rsidP="001937C0">
            <w:pPr>
              <w:jc w:val="center"/>
              <w:rPr>
                <w:rFonts w:ascii="Arial" w:hAnsi="Arial" w:cs="Arial"/>
              </w:rPr>
            </w:pPr>
            <w:r w:rsidRPr="00B32EF6">
              <w:rPr>
                <w:rFonts w:ascii="Arial" w:hAnsi="Arial" w:cs="Arial"/>
              </w:rPr>
              <w:t>2017-2018</w:t>
            </w:r>
          </w:p>
          <w:p w14:paraId="69B036C5" w14:textId="77777777" w:rsidR="007D0048" w:rsidRPr="00B32EF6" w:rsidRDefault="007D0048" w:rsidP="00B5714E">
            <w:pPr>
              <w:jc w:val="center"/>
              <w:rPr>
                <w:rFonts w:ascii="Arial" w:hAnsi="Arial" w:cs="Arial"/>
              </w:rPr>
            </w:pPr>
            <w:r w:rsidRPr="00B32EF6">
              <w:rPr>
                <w:rFonts w:ascii="Arial" w:hAnsi="Arial" w:cs="Arial"/>
              </w:rPr>
              <w:t></w:t>
            </w:r>
          </w:p>
        </w:tc>
        <w:tc>
          <w:tcPr>
            <w:tcW w:w="1556" w:type="dxa"/>
          </w:tcPr>
          <w:p w14:paraId="283210D0" w14:textId="77777777" w:rsidR="007D0048" w:rsidRPr="00B32EF6" w:rsidRDefault="007D0048" w:rsidP="001937C0">
            <w:pPr>
              <w:jc w:val="center"/>
              <w:rPr>
                <w:rFonts w:ascii="Arial" w:hAnsi="Arial" w:cs="Arial"/>
              </w:rPr>
            </w:pPr>
            <w:r w:rsidRPr="00B32EF6">
              <w:rPr>
                <w:rFonts w:ascii="Arial" w:hAnsi="Arial" w:cs="Arial"/>
              </w:rPr>
              <w:t>2015-2016</w:t>
            </w:r>
          </w:p>
          <w:p w14:paraId="23BBCEF6" w14:textId="77777777" w:rsidR="007D0048" w:rsidRPr="00B32EF6" w:rsidRDefault="007D0048" w:rsidP="001937C0">
            <w:pPr>
              <w:jc w:val="center"/>
              <w:rPr>
                <w:rFonts w:ascii="Arial" w:hAnsi="Arial" w:cs="Arial"/>
              </w:rPr>
            </w:pPr>
            <w:r w:rsidRPr="00B32EF6">
              <w:rPr>
                <w:rFonts w:ascii="Arial" w:hAnsi="Arial" w:cs="Arial"/>
              </w:rPr>
              <w:t></w:t>
            </w:r>
          </w:p>
          <w:p w14:paraId="76FF6D35" w14:textId="77777777" w:rsidR="007D0048" w:rsidRPr="00B32EF6" w:rsidRDefault="007D0048" w:rsidP="001937C0">
            <w:pPr>
              <w:jc w:val="center"/>
              <w:rPr>
                <w:rFonts w:ascii="Arial" w:hAnsi="Arial" w:cs="Arial"/>
              </w:rPr>
            </w:pPr>
            <w:r w:rsidRPr="00B32EF6">
              <w:rPr>
                <w:rFonts w:ascii="Arial" w:hAnsi="Arial" w:cs="Arial"/>
              </w:rPr>
              <w:t>2016-2017</w:t>
            </w:r>
          </w:p>
          <w:p w14:paraId="400D9326" w14:textId="77777777" w:rsidR="007D0048" w:rsidRPr="00B32EF6" w:rsidRDefault="007D0048" w:rsidP="001937C0">
            <w:pPr>
              <w:jc w:val="center"/>
              <w:rPr>
                <w:rFonts w:ascii="Arial" w:hAnsi="Arial" w:cs="Arial"/>
              </w:rPr>
            </w:pPr>
            <w:r w:rsidRPr="00B32EF6">
              <w:rPr>
                <w:rFonts w:ascii="Arial" w:hAnsi="Arial" w:cs="Arial"/>
              </w:rPr>
              <w:t></w:t>
            </w:r>
          </w:p>
          <w:p w14:paraId="63D2ED3F" w14:textId="77777777" w:rsidR="007D0048" w:rsidRPr="00B32EF6" w:rsidRDefault="007D0048" w:rsidP="001937C0">
            <w:pPr>
              <w:jc w:val="center"/>
              <w:rPr>
                <w:rFonts w:ascii="Arial" w:hAnsi="Arial" w:cs="Arial"/>
              </w:rPr>
            </w:pPr>
            <w:r w:rsidRPr="00B32EF6">
              <w:rPr>
                <w:rFonts w:ascii="Arial" w:hAnsi="Arial" w:cs="Arial"/>
              </w:rPr>
              <w:t>2017-2018</w:t>
            </w:r>
          </w:p>
          <w:p w14:paraId="2DE47EED" w14:textId="77777777" w:rsidR="007D0048" w:rsidRPr="00B32EF6" w:rsidRDefault="007D0048" w:rsidP="001937C0">
            <w:pPr>
              <w:jc w:val="center"/>
              <w:rPr>
                <w:rFonts w:ascii="Arial" w:hAnsi="Arial" w:cs="Arial"/>
              </w:rPr>
            </w:pPr>
            <w:r w:rsidRPr="00B32EF6">
              <w:rPr>
                <w:rFonts w:ascii="Arial" w:hAnsi="Arial" w:cs="Arial"/>
              </w:rPr>
              <w:t></w:t>
            </w:r>
          </w:p>
        </w:tc>
        <w:tc>
          <w:tcPr>
            <w:tcW w:w="2125" w:type="dxa"/>
          </w:tcPr>
          <w:p w14:paraId="31E6194C" w14:textId="77777777" w:rsidR="007D0048" w:rsidRPr="00B32EF6" w:rsidRDefault="007D0048" w:rsidP="001937C0">
            <w:pPr>
              <w:jc w:val="center"/>
              <w:rPr>
                <w:rFonts w:ascii="Arial" w:hAnsi="Arial" w:cs="Arial"/>
              </w:rPr>
            </w:pPr>
            <w:r w:rsidRPr="00B32EF6">
              <w:rPr>
                <w:rFonts w:ascii="Arial" w:hAnsi="Arial" w:cs="Arial"/>
              </w:rPr>
              <w:t>Equalities Committee Meeting</w:t>
            </w:r>
          </w:p>
        </w:tc>
      </w:tr>
      <w:tr w:rsidR="00F761E9" w:rsidRPr="00B32EF6" w14:paraId="3ADF56D6" w14:textId="77777777" w:rsidTr="001937C0">
        <w:trPr>
          <w:trHeight w:val="914"/>
        </w:trPr>
        <w:tc>
          <w:tcPr>
            <w:tcW w:w="436" w:type="dxa"/>
            <w:vMerge/>
          </w:tcPr>
          <w:p w14:paraId="411037D6" w14:textId="77777777" w:rsidR="007D0048" w:rsidRPr="00B32EF6" w:rsidRDefault="007D0048" w:rsidP="001937C0">
            <w:pPr>
              <w:jc w:val="center"/>
              <w:rPr>
                <w:rFonts w:ascii="Arial" w:hAnsi="Arial" w:cs="Arial"/>
              </w:rPr>
            </w:pPr>
          </w:p>
        </w:tc>
        <w:tc>
          <w:tcPr>
            <w:tcW w:w="2700" w:type="dxa"/>
          </w:tcPr>
          <w:p w14:paraId="263AF27F" w14:textId="77777777" w:rsidR="007D0048" w:rsidRPr="00B32EF6" w:rsidRDefault="007D0048" w:rsidP="001937C0">
            <w:pPr>
              <w:jc w:val="center"/>
              <w:rPr>
                <w:rFonts w:ascii="Arial" w:hAnsi="Arial" w:cs="Arial"/>
              </w:rPr>
            </w:pPr>
            <w:r w:rsidRPr="00B32EF6">
              <w:rPr>
                <w:rFonts w:ascii="Arial" w:hAnsi="Arial" w:cs="Arial"/>
              </w:rPr>
              <w:t>(b) Identify which members of staff and which governors have disabilities</w:t>
            </w:r>
          </w:p>
        </w:tc>
        <w:tc>
          <w:tcPr>
            <w:tcW w:w="3252" w:type="dxa"/>
          </w:tcPr>
          <w:p w14:paraId="3E75BF3D" w14:textId="77777777" w:rsidR="007D0048" w:rsidRPr="00B32EF6" w:rsidRDefault="007D0048" w:rsidP="001937C0">
            <w:pPr>
              <w:jc w:val="center"/>
              <w:rPr>
                <w:rFonts w:ascii="Arial" w:hAnsi="Arial" w:cs="Arial"/>
              </w:rPr>
            </w:pPr>
            <w:r w:rsidRPr="00B32EF6">
              <w:rPr>
                <w:rFonts w:ascii="Arial" w:hAnsi="Arial" w:cs="Arial"/>
              </w:rPr>
              <w:t xml:space="preserve">Gather information about disability from all new staff and governors and continue to encourage existing staff to inform us if they develop a disability.  </w:t>
            </w:r>
          </w:p>
        </w:tc>
        <w:tc>
          <w:tcPr>
            <w:tcW w:w="1557" w:type="dxa"/>
          </w:tcPr>
          <w:p w14:paraId="46365D7A" w14:textId="77777777" w:rsidR="007D0048" w:rsidRPr="00B32EF6" w:rsidRDefault="007D0048" w:rsidP="001937C0">
            <w:pPr>
              <w:jc w:val="center"/>
              <w:rPr>
                <w:rFonts w:ascii="Arial" w:hAnsi="Arial" w:cs="Arial"/>
              </w:rPr>
            </w:pPr>
            <w:r w:rsidRPr="00B32EF6">
              <w:rPr>
                <w:rFonts w:ascii="Arial" w:hAnsi="Arial" w:cs="Arial"/>
              </w:rPr>
              <w:t>2015-2016</w:t>
            </w:r>
          </w:p>
          <w:p w14:paraId="2EACF4C0" w14:textId="77777777" w:rsidR="007D0048" w:rsidRPr="00B32EF6" w:rsidRDefault="007D0048" w:rsidP="001937C0">
            <w:pPr>
              <w:jc w:val="center"/>
              <w:rPr>
                <w:rFonts w:ascii="Arial" w:hAnsi="Arial" w:cs="Arial"/>
              </w:rPr>
            </w:pPr>
            <w:r w:rsidRPr="00B32EF6">
              <w:rPr>
                <w:rFonts w:ascii="Arial" w:hAnsi="Arial" w:cs="Arial"/>
              </w:rPr>
              <w:t></w:t>
            </w:r>
          </w:p>
          <w:p w14:paraId="3C364503" w14:textId="77777777" w:rsidR="007D0048" w:rsidRPr="00B32EF6" w:rsidRDefault="007D0048" w:rsidP="001937C0">
            <w:pPr>
              <w:jc w:val="center"/>
              <w:rPr>
                <w:rFonts w:ascii="Arial" w:hAnsi="Arial" w:cs="Arial"/>
              </w:rPr>
            </w:pPr>
            <w:r w:rsidRPr="00B32EF6">
              <w:rPr>
                <w:rFonts w:ascii="Arial" w:hAnsi="Arial" w:cs="Arial"/>
              </w:rPr>
              <w:t>2016-2017</w:t>
            </w:r>
          </w:p>
          <w:p w14:paraId="09026713" w14:textId="77777777" w:rsidR="007D0048" w:rsidRPr="00B32EF6" w:rsidRDefault="007D0048" w:rsidP="001937C0">
            <w:pPr>
              <w:jc w:val="center"/>
              <w:rPr>
                <w:rFonts w:ascii="Arial" w:hAnsi="Arial" w:cs="Arial"/>
              </w:rPr>
            </w:pPr>
            <w:r w:rsidRPr="00B32EF6">
              <w:rPr>
                <w:rFonts w:ascii="Arial" w:hAnsi="Arial" w:cs="Arial"/>
              </w:rPr>
              <w:t></w:t>
            </w:r>
          </w:p>
          <w:p w14:paraId="3C38F55B" w14:textId="77777777" w:rsidR="007D0048" w:rsidRPr="00B32EF6" w:rsidRDefault="007D0048" w:rsidP="001937C0">
            <w:pPr>
              <w:jc w:val="center"/>
              <w:rPr>
                <w:rFonts w:ascii="Arial" w:hAnsi="Arial" w:cs="Arial"/>
              </w:rPr>
            </w:pPr>
            <w:r w:rsidRPr="00B32EF6">
              <w:rPr>
                <w:rFonts w:ascii="Arial" w:hAnsi="Arial" w:cs="Arial"/>
              </w:rPr>
              <w:t>2017-2018</w:t>
            </w:r>
          </w:p>
          <w:p w14:paraId="70297966" w14:textId="77777777" w:rsidR="007D0048" w:rsidRPr="00B32EF6" w:rsidRDefault="007D0048" w:rsidP="00B5714E">
            <w:pPr>
              <w:jc w:val="center"/>
              <w:rPr>
                <w:rFonts w:ascii="Arial" w:hAnsi="Arial" w:cs="Arial"/>
              </w:rPr>
            </w:pPr>
            <w:r w:rsidRPr="00B32EF6">
              <w:rPr>
                <w:rFonts w:ascii="Arial" w:hAnsi="Arial" w:cs="Arial"/>
              </w:rPr>
              <w:t></w:t>
            </w:r>
          </w:p>
        </w:tc>
        <w:tc>
          <w:tcPr>
            <w:tcW w:w="1556" w:type="dxa"/>
          </w:tcPr>
          <w:p w14:paraId="022339FD" w14:textId="77777777" w:rsidR="007D0048" w:rsidRPr="00B32EF6" w:rsidRDefault="007D0048" w:rsidP="001937C0">
            <w:pPr>
              <w:jc w:val="center"/>
              <w:rPr>
                <w:rFonts w:ascii="Arial" w:hAnsi="Arial" w:cs="Arial"/>
              </w:rPr>
            </w:pPr>
            <w:r w:rsidRPr="00B32EF6">
              <w:rPr>
                <w:rFonts w:ascii="Arial" w:hAnsi="Arial" w:cs="Arial"/>
              </w:rPr>
              <w:t>2015-2016</w:t>
            </w:r>
          </w:p>
          <w:p w14:paraId="1C74632C" w14:textId="77777777" w:rsidR="007D0048" w:rsidRPr="00B32EF6" w:rsidRDefault="007D0048" w:rsidP="001937C0">
            <w:pPr>
              <w:jc w:val="center"/>
              <w:rPr>
                <w:rFonts w:ascii="Arial" w:hAnsi="Arial" w:cs="Arial"/>
              </w:rPr>
            </w:pPr>
            <w:r w:rsidRPr="00B32EF6">
              <w:rPr>
                <w:rFonts w:ascii="Arial" w:hAnsi="Arial" w:cs="Arial"/>
              </w:rPr>
              <w:t></w:t>
            </w:r>
          </w:p>
          <w:p w14:paraId="380D54AC" w14:textId="77777777" w:rsidR="007D0048" w:rsidRPr="00B32EF6" w:rsidRDefault="007D0048" w:rsidP="001937C0">
            <w:pPr>
              <w:jc w:val="center"/>
              <w:rPr>
                <w:rFonts w:ascii="Arial" w:hAnsi="Arial" w:cs="Arial"/>
              </w:rPr>
            </w:pPr>
            <w:r w:rsidRPr="00B32EF6">
              <w:rPr>
                <w:rFonts w:ascii="Arial" w:hAnsi="Arial" w:cs="Arial"/>
              </w:rPr>
              <w:t>2016-2017</w:t>
            </w:r>
          </w:p>
          <w:p w14:paraId="7276121D" w14:textId="77777777" w:rsidR="007D0048" w:rsidRPr="00B32EF6" w:rsidRDefault="007D0048" w:rsidP="001937C0">
            <w:pPr>
              <w:jc w:val="center"/>
              <w:rPr>
                <w:rFonts w:ascii="Arial" w:hAnsi="Arial" w:cs="Arial"/>
              </w:rPr>
            </w:pPr>
            <w:r w:rsidRPr="00B32EF6">
              <w:rPr>
                <w:rFonts w:ascii="Arial" w:hAnsi="Arial" w:cs="Arial"/>
              </w:rPr>
              <w:t></w:t>
            </w:r>
          </w:p>
          <w:p w14:paraId="36A1D540" w14:textId="77777777" w:rsidR="007D0048" w:rsidRPr="00B32EF6" w:rsidRDefault="007D0048" w:rsidP="001937C0">
            <w:pPr>
              <w:jc w:val="center"/>
              <w:rPr>
                <w:rFonts w:ascii="Arial" w:hAnsi="Arial" w:cs="Arial"/>
              </w:rPr>
            </w:pPr>
            <w:r w:rsidRPr="00B32EF6">
              <w:rPr>
                <w:rFonts w:ascii="Arial" w:hAnsi="Arial" w:cs="Arial"/>
              </w:rPr>
              <w:t>2017-2018</w:t>
            </w:r>
          </w:p>
          <w:p w14:paraId="797ED5AF" w14:textId="77777777" w:rsidR="007D0048" w:rsidRPr="00B32EF6" w:rsidRDefault="007D0048" w:rsidP="00B5714E">
            <w:pPr>
              <w:jc w:val="center"/>
              <w:rPr>
                <w:rFonts w:ascii="Arial" w:hAnsi="Arial" w:cs="Arial"/>
              </w:rPr>
            </w:pPr>
            <w:r w:rsidRPr="00B32EF6">
              <w:rPr>
                <w:rFonts w:ascii="Arial" w:hAnsi="Arial" w:cs="Arial"/>
              </w:rPr>
              <w:t></w:t>
            </w:r>
          </w:p>
        </w:tc>
        <w:tc>
          <w:tcPr>
            <w:tcW w:w="2125" w:type="dxa"/>
          </w:tcPr>
          <w:p w14:paraId="11D887D3" w14:textId="77777777" w:rsidR="007D0048" w:rsidRPr="00B32EF6" w:rsidRDefault="007D0048" w:rsidP="001937C0">
            <w:pPr>
              <w:jc w:val="center"/>
              <w:rPr>
                <w:rFonts w:ascii="Arial" w:hAnsi="Arial" w:cs="Arial"/>
              </w:rPr>
            </w:pPr>
            <w:r w:rsidRPr="00B32EF6">
              <w:rPr>
                <w:rFonts w:ascii="Arial" w:hAnsi="Arial" w:cs="Arial"/>
              </w:rPr>
              <w:t>Equalities Committee Meeting</w:t>
            </w:r>
          </w:p>
        </w:tc>
      </w:tr>
      <w:tr w:rsidR="00F761E9" w:rsidRPr="00B32EF6" w14:paraId="6B6832E5" w14:textId="77777777" w:rsidTr="001937C0">
        <w:tc>
          <w:tcPr>
            <w:tcW w:w="436" w:type="dxa"/>
            <w:vMerge/>
          </w:tcPr>
          <w:p w14:paraId="25131787" w14:textId="77777777" w:rsidR="007D0048" w:rsidRPr="00B32EF6" w:rsidRDefault="007D0048" w:rsidP="001937C0">
            <w:pPr>
              <w:jc w:val="center"/>
              <w:rPr>
                <w:rFonts w:ascii="Arial" w:hAnsi="Arial" w:cs="Arial"/>
              </w:rPr>
            </w:pPr>
          </w:p>
        </w:tc>
        <w:tc>
          <w:tcPr>
            <w:tcW w:w="2700" w:type="dxa"/>
          </w:tcPr>
          <w:p w14:paraId="687A49F7" w14:textId="77777777" w:rsidR="007D0048" w:rsidRPr="00B32EF6" w:rsidRDefault="007D0048" w:rsidP="001937C0">
            <w:pPr>
              <w:jc w:val="center"/>
              <w:rPr>
                <w:rFonts w:ascii="Arial" w:hAnsi="Arial" w:cs="Arial"/>
              </w:rPr>
            </w:pPr>
            <w:r w:rsidRPr="00B32EF6">
              <w:rPr>
                <w:rFonts w:ascii="Arial" w:hAnsi="Arial" w:cs="Arial"/>
              </w:rPr>
              <w:t>(c) Identify which parents/carers have disabilities</w:t>
            </w:r>
          </w:p>
        </w:tc>
        <w:tc>
          <w:tcPr>
            <w:tcW w:w="3252" w:type="dxa"/>
          </w:tcPr>
          <w:p w14:paraId="36748437" w14:textId="77777777" w:rsidR="007D0048" w:rsidRPr="00B32EF6" w:rsidRDefault="007D0048" w:rsidP="001937C0">
            <w:pPr>
              <w:jc w:val="center"/>
              <w:rPr>
                <w:rFonts w:ascii="Arial" w:hAnsi="Arial" w:cs="Arial"/>
              </w:rPr>
            </w:pPr>
            <w:r w:rsidRPr="00B32EF6">
              <w:rPr>
                <w:rFonts w:ascii="Arial" w:hAnsi="Arial" w:cs="Arial"/>
              </w:rPr>
              <w:t>Gather information about disability from all new parents/carers.</w:t>
            </w:r>
          </w:p>
        </w:tc>
        <w:tc>
          <w:tcPr>
            <w:tcW w:w="1557" w:type="dxa"/>
          </w:tcPr>
          <w:p w14:paraId="2F00F2A5" w14:textId="77777777" w:rsidR="007D0048" w:rsidRPr="00B32EF6" w:rsidRDefault="007D0048" w:rsidP="001937C0">
            <w:pPr>
              <w:jc w:val="center"/>
              <w:rPr>
                <w:rFonts w:ascii="Arial" w:hAnsi="Arial" w:cs="Arial"/>
              </w:rPr>
            </w:pPr>
            <w:r w:rsidRPr="00B32EF6">
              <w:rPr>
                <w:rFonts w:ascii="Arial" w:hAnsi="Arial" w:cs="Arial"/>
              </w:rPr>
              <w:t>2015-2016</w:t>
            </w:r>
          </w:p>
          <w:p w14:paraId="5269746A" w14:textId="77777777" w:rsidR="007D0048" w:rsidRPr="00B32EF6" w:rsidRDefault="007D0048" w:rsidP="001937C0">
            <w:pPr>
              <w:jc w:val="center"/>
              <w:rPr>
                <w:rFonts w:ascii="Arial" w:hAnsi="Arial" w:cs="Arial"/>
              </w:rPr>
            </w:pPr>
            <w:r w:rsidRPr="00B32EF6">
              <w:rPr>
                <w:rFonts w:ascii="Arial" w:hAnsi="Arial" w:cs="Arial"/>
              </w:rPr>
              <w:t></w:t>
            </w:r>
          </w:p>
          <w:p w14:paraId="32A3E37F" w14:textId="77777777" w:rsidR="007D0048" w:rsidRPr="00B32EF6" w:rsidRDefault="007D0048" w:rsidP="001937C0">
            <w:pPr>
              <w:jc w:val="center"/>
              <w:rPr>
                <w:rFonts w:ascii="Arial" w:hAnsi="Arial" w:cs="Arial"/>
              </w:rPr>
            </w:pPr>
            <w:r w:rsidRPr="00B32EF6">
              <w:rPr>
                <w:rFonts w:ascii="Arial" w:hAnsi="Arial" w:cs="Arial"/>
              </w:rPr>
              <w:t>2016-2017</w:t>
            </w:r>
          </w:p>
          <w:p w14:paraId="545B4292" w14:textId="77777777" w:rsidR="007D0048" w:rsidRPr="00B32EF6" w:rsidRDefault="007D0048" w:rsidP="001937C0">
            <w:pPr>
              <w:jc w:val="center"/>
              <w:rPr>
                <w:rFonts w:ascii="Arial" w:hAnsi="Arial" w:cs="Arial"/>
              </w:rPr>
            </w:pPr>
            <w:r w:rsidRPr="00B32EF6">
              <w:rPr>
                <w:rFonts w:ascii="Arial" w:hAnsi="Arial" w:cs="Arial"/>
              </w:rPr>
              <w:t></w:t>
            </w:r>
          </w:p>
          <w:p w14:paraId="4C15C729" w14:textId="77777777" w:rsidR="007D0048" w:rsidRPr="00B32EF6" w:rsidRDefault="007D0048" w:rsidP="001937C0">
            <w:pPr>
              <w:jc w:val="center"/>
              <w:rPr>
                <w:rFonts w:ascii="Arial" w:hAnsi="Arial" w:cs="Arial"/>
              </w:rPr>
            </w:pPr>
            <w:r w:rsidRPr="00B32EF6">
              <w:rPr>
                <w:rFonts w:ascii="Arial" w:hAnsi="Arial" w:cs="Arial"/>
              </w:rPr>
              <w:t>2017-2018</w:t>
            </w:r>
          </w:p>
          <w:p w14:paraId="7A864DDA" w14:textId="77777777" w:rsidR="007D0048" w:rsidRPr="00B32EF6" w:rsidRDefault="007D0048" w:rsidP="00B5714E">
            <w:pPr>
              <w:jc w:val="center"/>
              <w:rPr>
                <w:rFonts w:ascii="Arial" w:hAnsi="Arial" w:cs="Arial"/>
              </w:rPr>
            </w:pPr>
            <w:r w:rsidRPr="00B32EF6">
              <w:rPr>
                <w:rFonts w:ascii="Arial" w:hAnsi="Arial" w:cs="Arial"/>
              </w:rPr>
              <w:t></w:t>
            </w:r>
          </w:p>
        </w:tc>
        <w:tc>
          <w:tcPr>
            <w:tcW w:w="1556" w:type="dxa"/>
          </w:tcPr>
          <w:p w14:paraId="0D659BDC" w14:textId="77777777" w:rsidR="007D0048" w:rsidRPr="00B32EF6" w:rsidRDefault="007D0048" w:rsidP="001937C0">
            <w:pPr>
              <w:jc w:val="center"/>
              <w:rPr>
                <w:rFonts w:ascii="Arial" w:hAnsi="Arial" w:cs="Arial"/>
              </w:rPr>
            </w:pPr>
            <w:r w:rsidRPr="00B32EF6">
              <w:rPr>
                <w:rFonts w:ascii="Arial" w:hAnsi="Arial" w:cs="Arial"/>
              </w:rPr>
              <w:t>2015-2016</w:t>
            </w:r>
          </w:p>
          <w:p w14:paraId="0E18FD8C" w14:textId="77777777" w:rsidR="007D0048" w:rsidRPr="00B32EF6" w:rsidRDefault="007D0048" w:rsidP="001937C0">
            <w:pPr>
              <w:jc w:val="center"/>
              <w:rPr>
                <w:rFonts w:ascii="Arial" w:hAnsi="Arial" w:cs="Arial"/>
              </w:rPr>
            </w:pPr>
            <w:r w:rsidRPr="00B32EF6">
              <w:rPr>
                <w:rFonts w:ascii="Arial" w:hAnsi="Arial" w:cs="Arial"/>
              </w:rPr>
              <w:t></w:t>
            </w:r>
          </w:p>
          <w:p w14:paraId="6FC3A74B" w14:textId="77777777" w:rsidR="007D0048" w:rsidRPr="00B32EF6" w:rsidRDefault="007D0048" w:rsidP="001937C0">
            <w:pPr>
              <w:jc w:val="center"/>
              <w:rPr>
                <w:rFonts w:ascii="Arial" w:hAnsi="Arial" w:cs="Arial"/>
              </w:rPr>
            </w:pPr>
            <w:r w:rsidRPr="00B32EF6">
              <w:rPr>
                <w:rFonts w:ascii="Arial" w:hAnsi="Arial" w:cs="Arial"/>
              </w:rPr>
              <w:t>2016-2017</w:t>
            </w:r>
          </w:p>
          <w:p w14:paraId="3FF5D45E" w14:textId="77777777" w:rsidR="007D0048" w:rsidRPr="00B32EF6" w:rsidRDefault="007D0048" w:rsidP="001937C0">
            <w:pPr>
              <w:jc w:val="center"/>
              <w:rPr>
                <w:rFonts w:ascii="Arial" w:hAnsi="Arial" w:cs="Arial"/>
              </w:rPr>
            </w:pPr>
            <w:r w:rsidRPr="00B32EF6">
              <w:rPr>
                <w:rFonts w:ascii="Arial" w:hAnsi="Arial" w:cs="Arial"/>
              </w:rPr>
              <w:t></w:t>
            </w:r>
          </w:p>
          <w:p w14:paraId="54E0F82F" w14:textId="77777777" w:rsidR="007D0048" w:rsidRPr="00B32EF6" w:rsidRDefault="007D0048" w:rsidP="001937C0">
            <w:pPr>
              <w:jc w:val="center"/>
              <w:rPr>
                <w:rFonts w:ascii="Arial" w:hAnsi="Arial" w:cs="Arial"/>
              </w:rPr>
            </w:pPr>
            <w:r w:rsidRPr="00B32EF6">
              <w:rPr>
                <w:rFonts w:ascii="Arial" w:hAnsi="Arial" w:cs="Arial"/>
              </w:rPr>
              <w:t>2017-2018</w:t>
            </w:r>
          </w:p>
          <w:p w14:paraId="559DFB57" w14:textId="77777777" w:rsidR="007D0048" w:rsidRPr="00B32EF6" w:rsidRDefault="007D0048" w:rsidP="00B5714E">
            <w:pPr>
              <w:jc w:val="center"/>
              <w:rPr>
                <w:rFonts w:ascii="Arial" w:hAnsi="Arial" w:cs="Arial"/>
              </w:rPr>
            </w:pPr>
            <w:r w:rsidRPr="00B32EF6">
              <w:rPr>
                <w:rFonts w:ascii="Arial" w:hAnsi="Arial" w:cs="Arial"/>
              </w:rPr>
              <w:t></w:t>
            </w:r>
          </w:p>
        </w:tc>
        <w:tc>
          <w:tcPr>
            <w:tcW w:w="2125" w:type="dxa"/>
          </w:tcPr>
          <w:p w14:paraId="28C01166" w14:textId="77777777" w:rsidR="007D0048" w:rsidRPr="00B32EF6" w:rsidRDefault="007D0048" w:rsidP="001937C0">
            <w:pPr>
              <w:jc w:val="center"/>
              <w:rPr>
                <w:rFonts w:ascii="Arial" w:hAnsi="Arial" w:cs="Arial"/>
              </w:rPr>
            </w:pPr>
            <w:r w:rsidRPr="00B32EF6">
              <w:rPr>
                <w:rFonts w:ascii="Arial" w:hAnsi="Arial" w:cs="Arial"/>
              </w:rPr>
              <w:t>Equalities Committee Meeting</w:t>
            </w:r>
          </w:p>
        </w:tc>
      </w:tr>
      <w:tr w:rsidR="00F761E9" w:rsidRPr="00B32EF6" w14:paraId="0222931C" w14:textId="77777777" w:rsidTr="001937C0">
        <w:tc>
          <w:tcPr>
            <w:tcW w:w="436" w:type="dxa"/>
            <w:vMerge w:val="restart"/>
          </w:tcPr>
          <w:p w14:paraId="177567EA" w14:textId="77777777" w:rsidR="007D0048" w:rsidRPr="00B32EF6" w:rsidRDefault="009B1104" w:rsidP="001937C0">
            <w:pPr>
              <w:jc w:val="center"/>
              <w:rPr>
                <w:rFonts w:ascii="Arial" w:hAnsi="Arial" w:cs="Arial"/>
              </w:rPr>
            </w:pPr>
            <w:r w:rsidRPr="00B32EF6">
              <w:rPr>
                <w:rFonts w:ascii="Arial" w:hAnsi="Arial" w:cs="Arial"/>
              </w:rPr>
              <w:t>2</w:t>
            </w:r>
          </w:p>
        </w:tc>
        <w:tc>
          <w:tcPr>
            <w:tcW w:w="2700" w:type="dxa"/>
          </w:tcPr>
          <w:p w14:paraId="0E204511" w14:textId="77777777" w:rsidR="007D0048" w:rsidRPr="00B32EF6" w:rsidRDefault="007D0048" w:rsidP="001937C0">
            <w:pPr>
              <w:jc w:val="center"/>
              <w:rPr>
                <w:rFonts w:ascii="Arial" w:hAnsi="Arial" w:cs="Arial"/>
              </w:rPr>
            </w:pPr>
            <w:r w:rsidRPr="00B32EF6">
              <w:rPr>
                <w:rFonts w:ascii="Arial" w:hAnsi="Arial" w:cs="Arial"/>
              </w:rPr>
              <w:t xml:space="preserve">(a) Ensure the </w:t>
            </w:r>
            <w:r w:rsidRPr="00B32EF6">
              <w:rPr>
                <w:rFonts w:ascii="Arial" w:hAnsi="Arial" w:cs="Arial"/>
                <w:b/>
                <w:i/>
              </w:rPr>
              <w:t>physical</w:t>
            </w:r>
            <w:r w:rsidRPr="00B32EF6">
              <w:rPr>
                <w:rFonts w:ascii="Arial" w:hAnsi="Arial" w:cs="Arial"/>
                <w:b/>
              </w:rPr>
              <w:t xml:space="preserve"> </w:t>
            </w:r>
            <w:r w:rsidRPr="00B32EF6">
              <w:rPr>
                <w:rFonts w:ascii="Arial" w:hAnsi="Arial" w:cs="Arial"/>
              </w:rPr>
              <w:t>needs of students are met</w:t>
            </w:r>
          </w:p>
        </w:tc>
        <w:tc>
          <w:tcPr>
            <w:tcW w:w="3252" w:type="dxa"/>
          </w:tcPr>
          <w:p w14:paraId="0706547A" w14:textId="77777777" w:rsidR="007D0048" w:rsidRPr="00B32EF6" w:rsidRDefault="007D0048" w:rsidP="001937C0">
            <w:pPr>
              <w:jc w:val="center"/>
              <w:rPr>
                <w:rFonts w:ascii="Arial" w:hAnsi="Arial" w:cs="Arial"/>
              </w:rPr>
            </w:pPr>
            <w:r w:rsidRPr="00B32EF6">
              <w:rPr>
                <w:rFonts w:ascii="Arial" w:hAnsi="Arial" w:cs="Arial"/>
              </w:rPr>
              <w:t>Carry out a disability access audit.  Annually review provisions and glean feedback from students, acting on suggestions where appropriate to ensure school environment is as accessible as possible.  Continue to make physical improvements to the site based on the knowledge of general disability needs.</w:t>
            </w:r>
          </w:p>
        </w:tc>
        <w:tc>
          <w:tcPr>
            <w:tcW w:w="1557" w:type="dxa"/>
          </w:tcPr>
          <w:p w14:paraId="18E381BF" w14:textId="77777777" w:rsidR="007D0048" w:rsidRPr="00B32EF6" w:rsidRDefault="007D0048" w:rsidP="001937C0">
            <w:pPr>
              <w:jc w:val="center"/>
              <w:rPr>
                <w:rFonts w:ascii="Arial" w:hAnsi="Arial" w:cs="Arial"/>
              </w:rPr>
            </w:pPr>
            <w:r w:rsidRPr="00B32EF6">
              <w:rPr>
                <w:rFonts w:ascii="Arial" w:hAnsi="Arial" w:cs="Arial"/>
              </w:rPr>
              <w:t>2015-2016</w:t>
            </w:r>
          </w:p>
          <w:p w14:paraId="6AF5436B" w14:textId="77777777" w:rsidR="007D0048" w:rsidRPr="00B32EF6" w:rsidRDefault="007D0048" w:rsidP="001937C0">
            <w:pPr>
              <w:jc w:val="center"/>
              <w:rPr>
                <w:rFonts w:ascii="Arial" w:hAnsi="Arial" w:cs="Arial"/>
              </w:rPr>
            </w:pPr>
            <w:r w:rsidRPr="00B32EF6">
              <w:rPr>
                <w:rFonts w:ascii="Arial" w:hAnsi="Arial" w:cs="Arial"/>
              </w:rPr>
              <w:t></w:t>
            </w:r>
          </w:p>
          <w:p w14:paraId="5E284134" w14:textId="77777777" w:rsidR="007D0048" w:rsidRPr="00B32EF6" w:rsidRDefault="007D0048" w:rsidP="001937C0">
            <w:pPr>
              <w:jc w:val="center"/>
              <w:rPr>
                <w:rFonts w:ascii="Arial" w:hAnsi="Arial" w:cs="Arial"/>
              </w:rPr>
            </w:pPr>
            <w:r w:rsidRPr="00B32EF6">
              <w:rPr>
                <w:rFonts w:ascii="Arial" w:hAnsi="Arial" w:cs="Arial"/>
              </w:rPr>
              <w:t>2016-2017</w:t>
            </w:r>
          </w:p>
          <w:p w14:paraId="495A3FEE" w14:textId="77777777" w:rsidR="007D0048" w:rsidRPr="00B32EF6" w:rsidRDefault="007D0048" w:rsidP="001937C0">
            <w:pPr>
              <w:jc w:val="center"/>
              <w:rPr>
                <w:rFonts w:ascii="Arial" w:hAnsi="Arial" w:cs="Arial"/>
              </w:rPr>
            </w:pPr>
            <w:r w:rsidRPr="00B32EF6">
              <w:rPr>
                <w:rFonts w:ascii="Arial" w:hAnsi="Arial" w:cs="Arial"/>
              </w:rPr>
              <w:t></w:t>
            </w:r>
          </w:p>
          <w:p w14:paraId="265377B6" w14:textId="77777777" w:rsidR="007D0048" w:rsidRPr="00B32EF6" w:rsidRDefault="007D0048" w:rsidP="001937C0">
            <w:pPr>
              <w:jc w:val="center"/>
              <w:rPr>
                <w:rFonts w:ascii="Arial" w:hAnsi="Arial" w:cs="Arial"/>
              </w:rPr>
            </w:pPr>
            <w:r w:rsidRPr="00B32EF6">
              <w:rPr>
                <w:rFonts w:ascii="Arial" w:hAnsi="Arial" w:cs="Arial"/>
              </w:rPr>
              <w:t>2017-2018</w:t>
            </w:r>
          </w:p>
          <w:p w14:paraId="6B244A52" w14:textId="77777777" w:rsidR="007D0048" w:rsidRPr="00B32EF6" w:rsidRDefault="007D0048" w:rsidP="001937C0">
            <w:pPr>
              <w:jc w:val="center"/>
              <w:rPr>
                <w:rFonts w:ascii="Arial" w:hAnsi="Arial" w:cs="Arial"/>
              </w:rPr>
            </w:pPr>
            <w:r w:rsidRPr="00B32EF6">
              <w:rPr>
                <w:rFonts w:ascii="Arial" w:hAnsi="Arial" w:cs="Arial"/>
              </w:rPr>
              <w:t></w:t>
            </w:r>
          </w:p>
          <w:p w14:paraId="6A441762" w14:textId="77777777" w:rsidR="007D0048" w:rsidRPr="00B32EF6" w:rsidRDefault="007D0048" w:rsidP="00B5714E">
            <w:pPr>
              <w:rPr>
                <w:rFonts w:ascii="Arial" w:hAnsi="Arial" w:cs="Arial"/>
              </w:rPr>
            </w:pPr>
          </w:p>
        </w:tc>
        <w:tc>
          <w:tcPr>
            <w:tcW w:w="1556" w:type="dxa"/>
          </w:tcPr>
          <w:p w14:paraId="51420482" w14:textId="77777777" w:rsidR="007D0048" w:rsidRPr="00B32EF6" w:rsidRDefault="007D0048" w:rsidP="001937C0">
            <w:pPr>
              <w:jc w:val="center"/>
              <w:rPr>
                <w:rFonts w:ascii="Arial" w:hAnsi="Arial" w:cs="Arial"/>
              </w:rPr>
            </w:pPr>
            <w:r w:rsidRPr="00B32EF6">
              <w:rPr>
                <w:rFonts w:ascii="Arial" w:hAnsi="Arial" w:cs="Arial"/>
              </w:rPr>
              <w:t>2015-2016</w:t>
            </w:r>
          </w:p>
          <w:p w14:paraId="6CB3DD5E" w14:textId="77777777" w:rsidR="007D0048" w:rsidRPr="00B32EF6" w:rsidRDefault="007D0048" w:rsidP="001937C0">
            <w:pPr>
              <w:jc w:val="center"/>
              <w:rPr>
                <w:rFonts w:ascii="Arial" w:hAnsi="Arial" w:cs="Arial"/>
              </w:rPr>
            </w:pPr>
            <w:r w:rsidRPr="00B32EF6">
              <w:rPr>
                <w:rFonts w:ascii="Arial" w:hAnsi="Arial" w:cs="Arial"/>
              </w:rPr>
              <w:t></w:t>
            </w:r>
          </w:p>
          <w:p w14:paraId="4B405FCD" w14:textId="77777777" w:rsidR="007D0048" w:rsidRPr="00B32EF6" w:rsidRDefault="007D0048" w:rsidP="001937C0">
            <w:pPr>
              <w:jc w:val="center"/>
              <w:rPr>
                <w:rFonts w:ascii="Arial" w:hAnsi="Arial" w:cs="Arial"/>
              </w:rPr>
            </w:pPr>
            <w:r w:rsidRPr="00B32EF6">
              <w:rPr>
                <w:rFonts w:ascii="Arial" w:hAnsi="Arial" w:cs="Arial"/>
              </w:rPr>
              <w:t>2016-2017</w:t>
            </w:r>
          </w:p>
          <w:p w14:paraId="7FA810AA" w14:textId="77777777" w:rsidR="007D0048" w:rsidRPr="00B32EF6" w:rsidRDefault="007D0048" w:rsidP="001937C0">
            <w:pPr>
              <w:jc w:val="center"/>
              <w:rPr>
                <w:rFonts w:ascii="Arial" w:hAnsi="Arial" w:cs="Arial"/>
              </w:rPr>
            </w:pPr>
            <w:r w:rsidRPr="00B32EF6">
              <w:rPr>
                <w:rFonts w:ascii="Arial" w:hAnsi="Arial" w:cs="Arial"/>
              </w:rPr>
              <w:t></w:t>
            </w:r>
          </w:p>
          <w:p w14:paraId="6D9437C0" w14:textId="77777777" w:rsidR="007D0048" w:rsidRPr="00B32EF6" w:rsidRDefault="007D0048" w:rsidP="001937C0">
            <w:pPr>
              <w:jc w:val="center"/>
              <w:rPr>
                <w:rFonts w:ascii="Arial" w:hAnsi="Arial" w:cs="Arial"/>
              </w:rPr>
            </w:pPr>
            <w:r w:rsidRPr="00B32EF6">
              <w:rPr>
                <w:rFonts w:ascii="Arial" w:hAnsi="Arial" w:cs="Arial"/>
              </w:rPr>
              <w:t>2017-2018</w:t>
            </w:r>
          </w:p>
          <w:p w14:paraId="6A2BB377" w14:textId="77777777" w:rsidR="007D0048" w:rsidRPr="00B32EF6" w:rsidRDefault="007D0048" w:rsidP="001937C0">
            <w:pPr>
              <w:jc w:val="center"/>
              <w:rPr>
                <w:rFonts w:ascii="Arial" w:hAnsi="Arial" w:cs="Arial"/>
              </w:rPr>
            </w:pPr>
            <w:r w:rsidRPr="00B32EF6">
              <w:rPr>
                <w:rFonts w:ascii="Arial" w:hAnsi="Arial" w:cs="Arial"/>
              </w:rPr>
              <w:t></w:t>
            </w:r>
          </w:p>
          <w:p w14:paraId="2990B9AB" w14:textId="77777777" w:rsidR="007D0048" w:rsidRPr="00B32EF6" w:rsidRDefault="007D0048" w:rsidP="00B5714E">
            <w:pPr>
              <w:rPr>
                <w:rFonts w:ascii="Arial" w:hAnsi="Arial" w:cs="Arial"/>
              </w:rPr>
            </w:pPr>
          </w:p>
        </w:tc>
        <w:tc>
          <w:tcPr>
            <w:tcW w:w="2125" w:type="dxa"/>
          </w:tcPr>
          <w:p w14:paraId="302F9C01" w14:textId="77777777" w:rsidR="007D0048" w:rsidRPr="00B32EF6" w:rsidRDefault="007D0048" w:rsidP="001937C0">
            <w:pPr>
              <w:jc w:val="center"/>
              <w:rPr>
                <w:rFonts w:ascii="Arial" w:hAnsi="Arial" w:cs="Arial"/>
              </w:rPr>
            </w:pPr>
            <w:r w:rsidRPr="00B32EF6">
              <w:rPr>
                <w:rFonts w:ascii="Arial" w:hAnsi="Arial" w:cs="Arial"/>
              </w:rPr>
              <w:t>Equalities Committee Meeting / Site Manager/</w:t>
            </w:r>
          </w:p>
          <w:p w14:paraId="2D80A5C3" w14:textId="77777777" w:rsidR="007D0048" w:rsidRPr="00B32EF6" w:rsidRDefault="007D0048" w:rsidP="001937C0">
            <w:pPr>
              <w:jc w:val="center"/>
              <w:rPr>
                <w:rFonts w:ascii="Arial" w:hAnsi="Arial" w:cs="Arial"/>
              </w:rPr>
            </w:pPr>
            <w:r w:rsidRPr="00B32EF6">
              <w:rPr>
                <w:rFonts w:ascii="Arial" w:hAnsi="Arial" w:cs="Arial"/>
              </w:rPr>
              <w:t>LSAs/student/</w:t>
            </w:r>
          </w:p>
          <w:p w14:paraId="3B63E3AF" w14:textId="77777777" w:rsidR="007D0048" w:rsidRPr="00B32EF6" w:rsidRDefault="007D0048" w:rsidP="001937C0">
            <w:pPr>
              <w:jc w:val="center"/>
              <w:rPr>
                <w:rFonts w:ascii="Arial" w:hAnsi="Arial" w:cs="Arial"/>
              </w:rPr>
            </w:pPr>
            <w:r w:rsidRPr="00B32EF6">
              <w:rPr>
                <w:rFonts w:ascii="Arial" w:hAnsi="Arial" w:cs="Arial"/>
              </w:rPr>
              <w:t>SENCO</w:t>
            </w:r>
          </w:p>
        </w:tc>
      </w:tr>
      <w:tr w:rsidR="00F761E9" w:rsidRPr="00B32EF6" w14:paraId="0A536A9C" w14:textId="77777777" w:rsidTr="001937C0">
        <w:tc>
          <w:tcPr>
            <w:tcW w:w="436" w:type="dxa"/>
            <w:vMerge/>
          </w:tcPr>
          <w:p w14:paraId="0372472F" w14:textId="77777777" w:rsidR="007D0048" w:rsidRPr="00B32EF6" w:rsidRDefault="007D0048" w:rsidP="001937C0">
            <w:pPr>
              <w:jc w:val="center"/>
              <w:rPr>
                <w:rFonts w:ascii="Arial" w:hAnsi="Arial" w:cs="Arial"/>
              </w:rPr>
            </w:pPr>
          </w:p>
        </w:tc>
        <w:tc>
          <w:tcPr>
            <w:tcW w:w="2700" w:type="dxa"/>
          </w:tcPr>
          <w:p w14:paraId="5221776B" w14:textId="77777777" w:rsidR="007D0048" w:rsidRPr="00B32EF6" w:rsidRDefault="007D0048" w:rsidP="001937C0">
            <w:pPr>
              <w:jc w:val="center"/>
              <w:rPr>
                <w:rFonts w:ascii="Arial" w:hAnsi="Arial" w:cs="Arial"/>
              </w:rPr>
            </w:pPr>
            <w:r w:rsidRPr="00B32EF6">
              <w:rPr>
                <w:rFonts w:ascii="Arial" w:hAnsi="Arial" w:cs="Arial"/>
              </w:rPr>
              <w:t xml:space="preserve">(b) Ensure the </w:t>
            </w:r>
            <w:r w:rsidRPr="00B32EF6">
              <w:rPr>
                <w:rFonts w:ascii="Arial" w:hAnsi="Arial" w:cs="Arial"/>
                <w:b/>
                <w:i/>
              </w:rPr>
              <w:t>physical</w:t>
            </w:r>
            <w:r w:rsidRPr="00B32EF6">
              <w:rPr>
                <w:rFonts w:ascii="Arial" w:hAnsi="Arial" w:cs="Arial"/>
                <w:b/>
              </w:rPr>
              <w:t xml:space="preserve"> </w:t>
            </w:r>
            <w:r w:rsidRPr="00B32EF6">
              <w:rPr>
                <w:rFonts w:ascii="Arial" w:hAnsi="Arial" w:cs="Arial"/>
              </w:rPr>
              <w:t>needs of staff and governors are met</w:t>
            </w:r>
          </w:p>
        </w:tc>
        <w:tc>
          <w:tcPr>
            <w:tcW w:w="3252" w:type="dxa"/>
          </w:tcPr>
          <w:p w14:paraId="68EF2E2F" w14:textId="77777777" w:rsidR="007D0048" w:rsidRPr="00B32EF6" w:rsidRDefault="007D0048" w:rsidP="00B5714E">
            <w:pPr>
              <w:jc w:val="center"/>
              <w:rPr>
                <w:rFonts w:ascii="Arial" w:hAnsi="Arial" w:cs="Arial"/>
              </w:rPr>
            </w:pPr>
            <w:r w:rsidRPr="00B32EF6">
              <w:rPr>
                <w:rFonts w:ascii="Arial" w:hAnsi="Arial" w:cs="Arial"/>
              </w:rPr>
              <w:t>Carry out a disability access audit.  Annually review provisions and glean feedback from staff and governors, acting on suggestions where appropriate to ensure school environment is as accessible as possible.  Continue to make physical improvements to the site based on the knowledge of general disability needs.</w:t>
            </w:r>
          </w:p>
        </w:tc>
        <w:tc>
          <w:tcPr>
            <w:tcW w:w="1557" w:type="dxa"/>
          </w:tcPr>
          <w:p w14:paraId="3ACBA853" w14:textId="77777777" w:rsidR="007D0048" w:rsidRPr="00B32EF6" w:rsidRDefault="007D0048" w:rsidP="001937C0">
            <w:pPr>
              <w:jc w:val="center"/>
              <w:rPr>
                <w:rFonts w:ascii="Arial" w:hAnsi="Arial" w:cs="Arial"/>
              </w:rPr>
            </w:pPr>
            <w:r w:rsidRPr="00B32EF6">
              <w:rPr>
                <w:rFonts w:ascii="Arial" w:hAnsi="Arial" w:cs="Arial"/>
              </w:rPr>
              <w:t>2015-2016</w:t>
            </w:r>
          </w:p>
          <w:p w14:paraId="32055D88" w14:textId="77777777" w:rsidR="007D0048" w:rsidRPr="00B32EF6" w:rsidRDefault="007D0048" w:rsidP="001937C0">
            <w:pPr>
              <w:jc w:val="center"/>
              <w:rPr>
                <w:rFonts w:ascii="Arial" w:hAnsi="Arial" w:cs="Arial"/>
              </w:rPr>
            </w:pPr>
            <w:r w:rsidRPr="00B32EF6">
              <w:rPr>
                <w:rFonts w:ascii="Arial" w:hAnsi="Arial" w:cs="Arial"/>
              </w:rPr>
              <w:t></w:t>
            </w:r>
          </w:p>
          <w:p w14:paraId="12E1FB08" w14:textId="77777777" w:rsidR="007D0048" w:rsidRPr="00B32EF6" w:rsidRDefault="007D0048" w:rsidP="001937C0">
            <w:pPr>
              <w:jc w:val="center"/>
              <w:rPr>
                <w:rFonts w:ascii="Arial" w:hAnsi="Arial" w:cs="Arial"/>
              </w:rPr>
            </w:pPr>
            <w:r w:rsidRPr="00B32EF6">
              <w:rPr>
                <w:rFonts w:ascii="Arial" w:hAnsi="Arial" w:cs="Arial"/>
              </w:rPr>
              <w:t>2016-2017</w:t>
            </w:r>
          </w:p>
          <w:p w14:paraId="02682678" w14:textId="77777777" w:rsidR="007D0048" w:rsidRPr="00B32EF6" w:rsidRDefault="007D0048" w:rsidP="001937C0">
            <w:pPr>
              <w:jc w:val="center"/>
              <w:rPr>
                <w:rFonts w:ascii="Arial" w:hAnsi="Arial" w:cs="Arial"/>
              </w:rPr>
            </w:pPr>
            <w:r w:rsidRPr="00B32EF6">
              <w:rPr>
                <w:rFonts w:ascii="Arial" w:hAnsi="Arial" w:cs="Arial"/>
              </w:rPr>
              <w:t></w:t>
            </w:r>
          </w:p>
          <w:p w14:paraId="709884C9" w14:textId="77777777" w:rsidR="007D0048" w:rsidRPr="00B32EF6" w:rsidRDefault="007D0048" w:rsidP="001937C0">
            <w:pPr>
              <w:jc w:val="center"/>
              <w:rPr>
                <w:rFonts w:ascii="Arial" w:hAnsi="Arial" w:cs="Arial"/>
              </w:rPr>
            </w:pPr>
            <w:r w:rsidRPr="00B32EF6">
              <w:rPr>
                <w:rFonts w:ascii="Arial" w:hAnsi="Arial" w:cs="Arial"/>
              </w:rPr>
              <w:t>2017-2018</w:t>
            </w:r>
          </w:p>
          <w:p w14:paraId="262AFFE5" w14:textId="77777777" w:rsidR="007D0048" w:rsidRPr="00B32EF6" w:rsidRDefault="007D0048" w:rsidP="00B5714E">
            <w:pPr>
              <w:jc w:val="center"/>
              <w:rPr>
                <w:rFonts w:ascii="Arial" w:hAnsi="Arial" w:cs="Arial"/>
              </w:rPr>
            </w:pPr>
            <w:r w:rsidRPr="00B32EF6">
              <w:rPr>
                <w:rFonts w:ascii="Arial" w:hAnsi="Arial" w:cs="Arial"/>
              </w:rPr>
              <w:t></w:t>
            </w:r>
          </w:p>
        </w:tc>
        <w:tc>
          <w:tcPr>
            <w:tcW w:w="1556" w:type="dxa"/>
          </w:tcPr>
          <w:p w14:paraId="5AA7BBBF" w14:textId="77777777" w:rsidR="007D0048" w:rsidRPr="00B32EF6" w:rsidRDefault="007D0048" w:rsidP="001937C0">
            <w:pPr>
              <w:jc w:val="center"/>
              <w:rPr>
                <w:rFonts w:ascii="Arial" w:hAnsi="Arial" w:cs="Arial"/>
              </w:rPr>
            </w:pPr>
            <w:r w:rsidRPr="00B32EF6">
              <w:rPr>
                <w:rFonts w:ascii="Arial" w:hAnsi="Arial" w:cs="Arial"/>
              </w:rPr>
              <w:t>2015-2016</w:t>
            </w:r>
          </w:p>
          <w:p w14:paraId="6FDA7A22" w14:textId="77777777" w:rsidR="007D0048" w:rsidRPr="00B32EF6" w:rsidRDefault="007D0048" w:rsidP="001937C0">
            <w:pPr>
              <w:jc w:val="center"/>
              <w:rPr>
                <w:rFonts w:ascii="Arial" w:hAnsi="Arial" w:cs="Arial"/>
              </w:rPr>
            </w:pPr>
            <w:r w:rsidRPr="00B32EF6">
              <w:rPr>
                <w:rFonts w:ascii="Arial" w:hAnsi="Arial" w:cs="Arial"/>
              </w:rPr>
              <w:t></w:t>
            </w:r>
          </w:p>
          <w:p w14:paraId="2B8C4BD6" w14:textId="77777777" w:rsidR="007D0048" w:rsidRPr="00B32EF6" w:rsidRDefault="007D0048" w:rsidP="001937C0">
            <w:pPr>
              <w:jc w:val="center"/>
              <w:rPr>
                <w:rFonts w:ascii="Arial" w:hAnsi="Arial" w:cs="Arial"/>
              </w:rPr>
            </w:pPr>
            <w:r w:rsidRPr="00B32EF6">
              <w:rPr>
                <w:rFonts w:ascii="Arial" w:hAnsi="Arial" w:cs="Arial"/>
              </w:rPr>
              <w:t>2016-2017</w:t>
            </w:r>
          </w:p>
          <w:p w14:paraId="4046105B" w14:textId="77777777" w:rsidR="007D0048" w:rsidRPr="00B32EF6" w:rsidRDefault="007D0048" w:rsidP="001937C0">
            <w:pPr>
              <w:jc w:val="center"/>
              <w:rPr>
                <w:rFonts w:ascii="Arial" w:hAnsi="Arial" w:cs="Arial"/>
              </w:rPr>
            </w:pPr>
            <w:r w:rsidRPr="00B32EF6">
              <w:rPr>
                <w:rFonts w:ascii="Arial" w:hAnsi="Arial" w:cs="Arial"/>
              </w:rPr>
              <w:t></w:t>
            </w:r>
          </w:p>
          <w:p w14:paraId="5AEE5510" w14:textId="77777777" w:rsidR="007D0048" w:rsidRPr="00B32EF6" w:rsidRDefault="007D0048" w:rsidP="001937C0">
            <w:pPr>
              <w:jc w:val="center"/>
              <w:rPr>
                <w:rFonts w:ascii="Arial" w:hAnsi="Arial" w:cs="Arial"/>
              </w:rPr>
            </w:pPr>
            <w:r w:rsidRPr="00B32EF6">
              <w:rPr>
                <w:rFonts w:ascii="Arial" w:hAnsi="Arial" w:cs="Arial"/>
              </w:rPr>
              <w:t>2017-2018</w:t>
            </w:r>
          </w:p>
          <w:p w14:paraId="04423722" w14:textId="77777777" w:rsidR="007D0048" w:rsidRPr="00B32EF6" w:rsidRDefault="007D0048" w:rsidP="001937C0">
            <w:pPr>
              <w:jc w:val="center"/>
              <w:rPr>
                <w:rFonts w:ascii="Arial" w:hAnsi="Arial" w:cs="Arial"/>
              </w:rPr>
            </w:pPr>
            <w:r w:rsidRPr="00B32EF6">
              <w:rPr>
                <w:rFonts w:ascii="Arial" w:hAnsi="Arial" w:cs="Arial"/>
              </w:rPr>
              <w:t></w:t>
            </w:r>
          </w:p>
          <w:p w14:paraId="7B49D18A" w14:textId="77777777" w:rsidR="007D0048" w:rsidRPr="00B32EF6" w:rsidRDefault="007D0048" w:rsidP="00B5714E">
            <w:pPr>
              <w:rPr>
                <w:rFonts w:ascii="Arial" w:hAnsi="Arial" w:cs="Arial"/>
              </w:rPr>
            </w:pPr>
          </w:p>
        </w:tc>
        <w:tc>
          <w:tcPr>
            <w:tcW w:w="2125" w:type="dxa"/>
          </w:tcPr>
          <w:p w14:paraId="59F89231" w14:textId="77777777" w:rsidR="007D0048" w:rsidRPr="00B32EF6" w:rsidRDefault="007D0048" w:rsidP="001937C0">
            <w:pPr>
              <w:jc w:val="center"/>
              <w:rPr>
                <w:rFonts w:ascii="Arial" w:hAnsi="Arial" w:cs="Arial"/>
              </w:rPr>
            </w:pPr>
            <w:r w:rsidRPr="00B32EF6">
              <w:rPr>
                <w:rFonts w:ascii="Arial" w:hAnsi="Arial" w:cs="Arial"/>
              </w:rPr>
              <w:t>Equalities Committee Meeting /</w:t>
            </w:r>
          </w:p>
          <w:p w14:paraId="300D53C5" w14:textId="77777777" w:rsidR="007D0048" w:rsidRPr="00B32EF6" w:rsidRDefault="007D0048" w:rsidP="001937C0">
            <w:pPr>
              <w:jc w:val="center"/>
              <w:rPr>
                <w:rFonts w:ascii="Arial" w:hAnsi="Arial" w:cs="Arial"/>
              </w:rPr>
            </w:pPr>
            <w:r w:rsidRPr="00B32EF6">
              <w:rPr>
                <w:rFonts w:ascii="Arial" w:hAnsi="Arial" w:cs="Arial"/>
              </w:rPr>
              <w:t>Site Manager</w:t>
            </w:r>
          </w:p>
        </w:tc>
      </w:tr>
    </w:tbl>
    <w:p w14:paraId="3D2DA56F" w14:textId="77777777" w:rsidR="007D0048" w:rsidRPr="00B32EF6" w:rsidRDefault="007D0048" w:rsidP="007D0048">
      <w:pPr>
        <w:jc w:val="center"/>
        <w:rPr>
          <w:rFonts w:ascii="Arial" w:hAnsi="Arial" w:cs="Arial"/>
        </w:rPr>
      </w:pPr>
    </w:p>
    <w:tbl>
      <w:tblPr>
        <w:tblW w:w="116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700"/>
        <w:gridCol w:w="3252"/>
        <w:gridCol w:w="1557"/>
        <w:gridCol w:w="1556"/>
        <w:gridCol w:w="2125"/>
      </w:tblGrid>
      <w:tr w:rsidR="00F761E9" w:rsidRPr="00B32EF6" w14:paraId="2526BA5B" w14:textId="77777777" w:rsidTr="001937C0">
        <w:tc>
          <w:tcPr>
            <w:tcW w:w="436" w:type="dxa"/>
          </w:tcPr>
          <w:p w14:paraId="1B306719" w14:textId="77777777" w:rsidR="007D0048" w:rsidRPr="00B32EF6" w:rsidRDefault="007D0048" w:rsidP="001937C0">
            <w:pPr>
              <w:jc w:val="center"/>
              <w:rPr>
                <w:rFonts w:ascii="Arial" w:hAnsi="Arial" w:cs="Arial"/>
              </w:rPr>
            </w:pPr>
          </w:p>
        </w:tc>
        <w:tc>
          <w:tcPr>
            <w:tcW w:w="2700" w:type="dxa"/>
          </w:tcPr>
          <w:p w14:paraId="2AEFE068" w14:textId="77777777" w:rsidR="007D0048" w:rsidRPr="00B32EF6" w:rsidRDefault="007D0048" w:rsidP="001937C0">
            <w:pPr>
              <w:jc w:val="center"/>
              <w:rPr>
                <w:rFonts w:ascii="Arial" w:hAnsi="Arial" w:cs="Arial"/>
              </w:rPr>
            </w:pPr>
            <w:r w:rsidRPr="00B32EF6">
              <w:rPr>
                <w:rFonts w:ascii="Arial" w:hAnsi="Arial" w:cs="Arial"/>
              </w:rPr>
              <w:t xml:space="preserve">(c) Ensure the </w:t>
            </w:r>
            <w:r w:rsidRPr="00B32EF6">
              <w:rPr>
                <w:rFonts w:ascii="Arial" w:hAnsi="Arial" w:cs="Arial"/>
                <w:b/>
                <w:i/>
              </w:rPr>
              <w:t>physical</w:t>
            </w:r>
            <w:r w:rsidRPr="00B32EF6">
              <w:rPr>
                <w:rFonts w:ascii="Arial" w:hAnsi="Arial" w:cs="Arial"/>
                <w:b/>
              </w:rPr>
              <w:t xml:space="preserve"> </w:t>
            </w:r>
            <w:r w:rsidRPr="00B32EF6">
              <w:rPr>
                <w:rFonts w:ascii="Arial" w:hAnsi="Arial" w:cs="Arial"/>
              </w:rPr>
              <w:t>needs of parents/carers are met</w:t>
            </w:r>
          </w:p>
        </w:tc>
        <w:tc>
          <w:tcPr>
            <w:tcW w:w="3252" w:type="dxa"/>
          </w:tcPr>
          <w:p w14:paraId="4F80C3B5" w14:textId="77777777" w:rsidR="007D0048" w:rsidRPr="00B32EF6" w:rsidRDefault="007D0048" w:rsidP="001937C0">
            <w:pPr>
              <w:jc w:val="center"/>
              <w:rPr>
                <w:rFonts w:ascii="Arial" w:hAnsi="Arial" w:cs="Arial"/>
              </w:rPr>
            </w:pPr>
            <w:r w:rsidRPr="00B32EF6">
              <w:rPr>
                <w:rFonts w:ascii="Arial" w:hAnsi="Arial" w:cs="Arial"/>
              </w:rPr>
              <w:t xml:space="preserve">Carry out a disability access audit.  Annually review provisions and glean feedback from parents/carers, acting on suggestions where appropriate to ensure school environment is as accessible as possible.  </w:t>
            </w:r>
          </w:p>
          <w:p w14:paraId="19E0CD00" w14:textId="77777777" w:rsidR="007D0048" w:rsidRPr="00B32EF6" w:rsidRDefault="007D0048" w:rsidP="00B5714E">
            <w:pPr>
              <w:jc w:val="center"/>
              <w:rPr>
                <w:rFonts w:ascii="Arial" w:hAnsi="Arial" w:cs="Arial"/>
              </w:rPr>
            </w:pPr>
            <w:r w:rsidRPr="00B32EF6">
              <w:rPr>
                <w:rFonts w:ascii="Arial" w:hAnsi="Arial" w:cs="Arial"/>
              </w:rPr>
              <w:t>Continue to make physical improvements to the site based on the knowledge of general disability needs.</w:t>
            </w:r>
          </w:p>
        </w:tc>
        <w:tc>
          <w:tcPr>
            <w:tcW w:w="1557" w:type="dxa"/>
          </w:tcPr>
          <w:p w14:paraId="60252F19" w14:textId="77777777" w:rsidR="007D0048" w:rsidRPr="00B32EF6" w:rsidRDefault="007D0048" w:rsidP="001937C0">
            <w:pPr>
              <w:jc w:val="center"/>
              <w:rPr>
                <w:rFonts w:ascii="Arial" w:hAnsi="Arial" w:cs="Arial"/>
              </w:rPr>
            </w:pPr>
            <w:r w:rsidRPr="00B32EF6">
              <w:rPr>
                <w:rFonts w:ascii="Arial" w:hAnsi="Arial" w:cs="Arial"/>
              </w:rPr>
              <w:t>2015-2016</w:t>
            </w:r>
          </w:p>
          <w:p w14:paraId="0D8CB178" w14:textId="77777777" w:rsidR="007D0048" w:rsidRPr="00B32EF6" w:rsidRDefault="007D0048" w:rsidP="001937C0">
            <w:pPr>
              <w:jc w:val="center"/>
              <w:rPr>
                <w:rFonts w:ascii="Arial" w:hAnsi="Arial" w:cs="Arial"/>
              </w:rPr>
            </w:pPr>
            <w:r w:rsidRPr="00B32EF6">
              <w:rPr>
                <w:rFonts w:ascii="Arial" w:hAnsi="Arial" w:cs="Arial"/>
              </w:rPr>
              <w:t></w:t>
            </w:r>
          </w:p>
          <w:p w14:paraId="698104D5" w14:textId="77777777" w:rsidR="007D0048" w:rsidRPr="00B32EF6" w:rsidRDefault="007D0048" w:rsidP="001937C0">
            <w:pPr>
              <w:jc w:val="center"/>
              <w:rPr>
                <w:rFonts w:ascii="Arial" w:hAnsi="Arial" w:cs="Arial"/>
              </w:rPr>
            </w:pPr>
            <w:r w:rsidRPr="00B32EF6">
              <w:rPr>
                <w:rFonts w:ascii="Arial" w:hAnsi="Arial" w:cs="Arial"/>
              </w:rPr>
              <w:t>2016-2017</w:t>
            </w:r>
          </w:p>
          <w:p w14:paraId="15A36115" w14:textId="77777777" w:rsidR="007D0048" w:rsidRPr="00B32EF6" w:rsidRDefault="007D0048" w:rsidP="001937C0">
            <w:pPr>
              <w:jc w:val="center"/>
              <w:rPr>
                <w:rFonts w:ascii="Arial" w:hAnsi="Arial" w:cs="Arial"/>
              </w:rPr>
            </w:pPr>
            <w:r w:rsidRPr="00B32EF6">
              <w:rPr>
                <w:rFonts w:ascii="Arial" w:hAnsi="Arial" w:cs="Arial"/>
              </w:rPr>
              <w:t></w:t>
            </w:r>
          </w:p>
          <w:p w14:paraId="37D02637" w14:textId="77777777" w:rsidR="007D0048" w:rsidRPr="00B32EF6" w:rsidRDefault="007D0048" w:rsidP="001937C0">
            <w:pPr>
              <w:jc w:val="center"/>
              <w:rPr>
                <w:rFonts w:ascii="Arial" w:hAnsi="Arial" w:cs="Arial"/>
              </w:rPr>
            </w:pPr>
            <w:r w:rsidRPr="00B32EF6">
              <w:rPr>
                <w:rFonts w:ascii="Arial" w:hAnsi="Arial" w:cs="Arial"/>
              </w:rPr>
              <w:t>2017-2018</w:t>
            </w:r>
          </w:p>
          <w:p w14:paraId="4756DFAD" w14:textId="77777777" w:rsidR="007D0048" w:rsidRPr="00B32EF6" w:rsidRDefault="007D0048" w:rsidP="001937C0">
            <w:pPr>
              <w:jc w:val="center"/>
              <w:rPr>
                <w:rFonts w:ascii="Arial" w:hAnsi="Arial" w:cs="Arial"/>
              </w:rPr>
            </w:pPr>
            <w:r w:rsidRPr="00B32EF6">
              <w:rPr>
                <w:rFonts w:ascii="Arial" w:hAnsi="Arial" w:cs="Arial"/>
              </w:rPr>
              <w:t></w:t>
            </w:r>
          </w:p>
          <w:p w14:paraId="6ACFC590" w14:textId="77777777" w:rsidR="007D0048" w:rsidRPr="00B32EF6" w:rsidRDefault="007D0048" w:rsidP="00B5714E">
            <w:pPr>
              <w:rPr>
                <w:rFonts w:ascii="Arial" w:hAnsi="Arial" w:cs="Arial"/>
              </w:rPr>
            </w:pPr>
          </w:p>
        </w:tc>
        <w:tc>
          <w:tcPr>
            <w:tcW w:w="1556" w:type="dxa"/>
          </w:tcPr>
          <w:p w14:paraId="3FDB1DB9" w14:textId="77777777" w:rsidR="007D0048" w:rsidRPr="00B32EF6" w:rsidRDefault="007D0048" w:rsidP="001937C0">
            <w:pPr>
              <w:jc w:val="center"/>
              <w:rPr>
                <w:rFonts w:ascii="Arial" w:hAnsi="Arial" w:cs="Arial"/>
              </w:rPr>
            </w:pPr>
            <w:r w:rsidRPr="00B32EF6">
              <w:rPr>
                <w:rFonts w:ascii="Arial" w:hAnsi="Arial" w:cs="Arial"/>
              </w:rPr>
              <w:t>2015-2016</w:t>
            </w:r>
          </w:p>
          <w:p w14:paraId="54101826" w14:textId="77777777" w:rsidR="007D0048" w:rsidRPr="00B32EF6" w:rsidRDefault="007D0048" w:rsidP="001937C0">
            <w:pPr>
              <w:jc w:val="center"/>
              <w:rPr>
                <w:rFonts w:ascii="Arial" w:hAnsi="Arial" w:cs="Arial"/>
              </w:rPr>
            </w:pPr>
            <w:r w:rsidRPr="00B32EF6">
              <w:rPr>
                <w:rFonts w:ascii="Arial" w:hAnsi="Arial" w:cs="Arial"/>
              </w:rPr>
              <w:t></w:t>
            </w:r>
          </w:p>
          <w:p w14:paraId="087B50C3" w14:textId="77777777" w:rsidR="007D0048" w:rsidRPr="00B32EF6" w:rsidRDefault="007D0048" w:rsidP="001937C0">
            <w:pPr>
              <w:jc w:val="center"/>
              <w:rPr>
                <w:rFonts w:ascii="Arial" w:hAnsi="Arial" w:cs="Arial"/>
              </w:rPr>
            </w:pPr>
            <w:r w:rsidRPr="00B32EF6">
              <w:rPr>
                <w:rFonts w:ascii="Arial" w:hAnsi="Arial" w:cs="Arial"/>
              </w:rPr>
              <w:t>2016-2017</w:t>
            </w:r>
          </w:p>
          <w:p w14:paraId="7DD5EBFA" w14:textId="77777777" w:rsidR="007D0048" w:rsidRPr="00B32EF6" w:rsidRDefault="007D0048" w:rsidP="001937C0">
            <w:pPr>
              <w:jc w:val="center"/>
              <w:rPr>
                <w:rFonts w:ascii="Arial" w:hAnsi="Arial" w:cs="Arial"/>
              </w:rPr>
            </w:pPr>
            <w:r w:rsidRPr="00B32EF6">
              <w:rPr>
                <w:rFonts w:ascii="Arial" w:hAnsi="Arial" w:cs="Arial"/>
              </w:rPr>
              <w:t></w:t>
            </w:r>
          </w:p>
          <w:p w14:paraId="12CADD4B" w14:textId="77777777" w:rsidR="007D0048" w:rsidRPr="00B32EF6" w:rsidRDefault="007D0048" w:rsidP="001937C0">
            <w:pPr>
              <w:jc w:val="center"/>
              <w:rPr>
                <w:rFonts w:ascii="Arial" w:hAnsi="Arial" w:cs="Arial"/>
              </w:rPr>
            </w:pPr>
            <w:r w:rsidRPr="00B32EF6">
              <w:rPr>
                <w:rFonts w:ascii="Arial" w:hAnsi="Arial" w:cs="Arial"/>
              </w:rPr>
              <w:t>2017-2018</w:t>
            </w:r>
          </w:p>
          <w:p w14:paraId="0B98494F" w14:textId="77777777" w:rsidR="007D0048" w:rsidRPr="00B32EF6" w:rsidRDefault="007D0048" w:rsidP="001937C0">
            <w:pPr>
              <w:jc w:val="center"/>
              <w:rPr>
                <w:rFonts w:ascii="Arial" w:hAnsi="Arial" w:cs="Arial"/>
              </w:rPr>
            </w:pPr>
            <w:r w:rsidRPr="00B32EF6">
              <w:rPr>
                <w:rFonts w:ascii="Arial" w:hAnsi="Arial" w:cs="Arial"/>
              </w:rPr>
              <w:t></w:t>
            </w:r>
          </w:p>
          <w:p w14:paraId="6C4124FA" w14:textId="77777777" w:rsidR="007D0048" w:rsidRPr="00B32EF6" w:rsidRDefault="007D0048" w:rsidP="00B5714E">
            <w:pPr>
              <w:rPr>
                <w:rFonts w:ascii="Arial" w:hAnsi="Arial" w:cs="Arial"/>
              </w:rPr>
            </w:pPr>
          </w:p>
        </w:tc>
        <w:tc>
          <w:tcPr>
            <w:tcW w:w="2125" w:type="dxa"/>
          </w:tcPr>
          <w:p w14:paraId="1A347D63" w14:textId="77777777" w:rsidR="007D0048" w:rsidRPr="00B32EF6" w:rsidRDefault="007D0048" w:rsidP="001937C0">
            <w:pPr>
              <w:jc w:val="center"/>
              <w:rPr>
                <w:rFonts w:ascii="Arial" w:hAnsi="Arial" w:cs="Arial"/>
              </w:rPr>
            </w:pPr>
            <w:r w:rsidRPr="00B32EF6">
              <w:rPr>
                <w:rFonts w:ascii="Arial" w:hAnsi="Arial" w:cs="Arial"/>
              </w:rPr>
              <w:t>Equalities Committee Meeting /</w:t>
            </w:r>
          </w:p>
          <w:p w14:paraId="6ABB0E76" w14:textId="77777777" w:rsidR="007D0048" w:rsidRPr="00B32EF6" w:rsidRDefault="007D0048" w:rsidP="001937C0">
            <w:pPr>
              <w:jc w:val="center"/>
              <w:rPr>
                <w:rFonts w:ascii="Arial" w:hAnsi="Arial" w:cs="Arial"/>
              </w:rPr>
            </w:pPr>
            <w:r w:rsidRPr="00B32EF6">
              <w:rPr>
                <w:rFonts w:ascii="Arial" w:hAnsi="Arial" w:cs="Arial"/>
              </w:rPr>
              <w:t>Site Manager</w:t>
            </w:r>
          </w:p>
        </w:tc>
      </w:tr>
      <w:tr w:rsidR="00F761E9" w:rsidRPr="00B32EF6" w14:paraId="1B0DE5AC" w14:textId="77777777" w:rsidTr="001937C0">
        <w:tc>
          <w:tcPr>
            <w:tcW w:w="436" w:type="dxa"/>
            <w:vMerge w:val="restart"/>
          </w:tcPr>
          <w:p w14:paraId="59C807B4" w14:textId="77777777" w:rsidR="007D0048" w:rsidRPr="00B32EF6" w:rsidRDefault="009B1104" w:rsidP="001937C0">
            <w:pPr>
              <w:jc w:val="center"/>
              <w:rPr>
                <w:rFonts w:ascii="Arial" w:hAnsi="Arial" w:cs="Arial"/>
              </w:rPr>
            </w:pPr>
            <w:r w:rsidRPr="00B32EF6">
              <w:rPr>
                <w:rFonts w:ascii="Arial" w:hAnsi="Arial" w:cs="Arial"/>
              </w:rPr>
              <w:t>3</w:t>
            </w:r>
          </w:p>
        </w:tc>
        <w:tc>
          <w:tcPr>
            <w:tcW w:w="2700" w:type="dxa"/>
          </w:tcPr>
          <w:p w14:paraId="69DC6BA4" w14:textId="77777777" w:rsidR="007D0048" w:rsidRPr="00B32EF6" w:rsidRDefault="007D0048" w:rsidP="001937C0">
            <w:pPr>
              <w:jc w:val="center"/>
              <w:rPr>
                <w:rFonts w:ascii="Arial" w:hAnsi="Arial" w:cs="Arial"/>
              </w:rPr>
            </w:pPr>
            <w:r w:rsidRPr="00B32EF6">
              <w:rPr>
                <w:rFonts w:ascii="Arial" w:hAnsi="Arial" w:cs="Arial"/>
              </w:rPr>
              <w:t xml:space="preserve">(a) Ensure the </w:t>
            </w:r>
            <w:r w:rsidRPr="00B32EF6">
              <w:rPr>
                <w:rFonts w:ascii="Arial" w:hAnsi="Arial" w:cs="Arial"/>
                <w:b/>
                <w:i/>
              </w:rPr>
              <w:t>medical</w:t>
            </w:r>
            <w:r w:rsidRPr="00B32EF6">
              <w:rPr>
                <w:rFonts w:ascii="Arial" w:hAnsi="Arial" w:cs="Arial"/>
                <w:b/>
              </w:rPr>
              <w:t xml:space="preserve"> </w:t>
            </w:r>
            <w:r w:rsidRPr="00B32EF6">
              <w:rPr>
                <w:rFonts w:ascii="Arial" w:hAnsi="Arial" w:cs="Arial"/>
              </w:rPr>
              <w:t>needs of students are met</w:t>
            </w:r>
          </w:p>
        </w:tc>
        <w:tc>
          <w:tcPr>
            <w:tcW w:w="3252" w:type="dxa"/>
          </w:tcPr>
          <w:p w14:paraId="481A57F5" w14:textId="77777777" w:rsidR="007D0048" w:rsidRPr="00B32EF6" w:rsidRDefault="007D0048" w:rsidP="001937C0">
            <w:pPr>
              <w:jc w:val="center"/>
              <w:rPr>
                <w:rFonts w:ascii="Arial" w:hAnsi="Arial" w:cs="Arial"/>
              </w:rPr>
            </w:pPr>
            <w:r w:rsidRPr="00B32EF6">
              <w:rPr>
                <w:rFonts w:ascii="Arial" w:hAnsi="Arial" w:cs="Arial"/>
              </w:rPr>
              <w:t>Check all medical records of all students are in place.  Review Health Care Plans annually or as necessary.  Ensure a database contains all needs and set up appropriate action.</w:t>
            </w:r>
          </w:p>
          <w:p w14:paraId="35AD22A1" w14:textId="77777777" w:rsidR="007D0048" w:rsidRPr="00B32EF6" w:rsidRDefault="007D0048" w:rsidP="00B5714E">
            <w:pPr>
              <w:jc w:val="center"/>
              <w:rPr>
                <w:rFonts w:ascii="Arial" w:hAnsi="Arial" w:cs="Arial"/>
              </w:rPr>
            </w:pPr>
            <w:r w:rsidRPr="00B32EF6">
              <w:rPr>
                <w:rFonts w:ascii="Arial" w:hAnsi="Arial" w:cs="Arial"/>
              </w:rPr>
              <w:t>Ensure a database contains all needs and set up appropriate action</w:t>
            </w:r>
          </w:p>
        </w:tc>
        <w:tc>
          <w:tcPr>
            <w:tcW w:w="1557" w:type="dxa"/>
          </w:tcPr>
          <w:p w14:paraId="4E163F0C" w14:textId="77777777" w:rsidR="007D0048" w:rsidRPr="00B32EF6" w:rsidRDefault="007D0048" w:rsidP="001937C0">
            <w:pPr>
              <w:jc w:val="center"/>
              <w:rPr>
                <w:rFonts w:ascii="Arial" w:hAnsi="Arial" w:cs="Arial"/>
              </w:rPr>
            </w:pPr>
            <w:r w:rsidRPr="00B32EF6">
              <w:rPr>
                <w:rFonts w:ascii="Arial" w:hAnsi="Arial" w:cs="Arial"/>
              </w:rPr>
              <w:t>2015-2016</w:t>
            </w:r>
          </w:p>
          <w:p w14:paraId="467D90EA" w14:textId="77777777" w:rsidR="007D0048" w:rsidRPr="00B32EF6" w:rsidRDefault="007D0048" w:rsidP="001937C0">
            <w:pPr>
              <w:jc w:val="center"/>
              <w:rPr>
                <w:rFonts w:ascii="Arial" w:hAnsi="Arial" w:cs="Arial"/>
              </w:rPr>
            </w:pPr>
            <w:r w:rsidRPr="00B32EF6">
              <w:rPr>
                <w:rFonts w:ascii="Arial" w:hAnsi="Arial" w:cs="Arial"/>
              </w:rPr>
              <w:t></w:t>
            </w:r>
          </w:p>
          <w:p w14:paraId="5A2D4DE1" w14:textId="77777777" w:rsidR="007D0048" w:rsidRPr="00B32EF6" w:rsidRDefault="007D0048" w:rsidP="001937C0">
            <w:pPr>
              <w:jc w:val="center"/>
              <w:rPr>
                <w:rFonts w:ascii="Arial" w:hAnsi="Arial" w:cs="Arial"/>
              </w:rPr>
            </w:pPr>
            <w:r w:rsidRPr="00B32EF6">
              <w:rPr>
                <w:rFonts w:ascii="Arial" w:hAnsi="Arial" w:cs="Arial"/>
              </w:rPr>
              <w:t>2016-2017</w:t>
            </w:r>
          </w:p>
          <w:p w14:paraId="171187A8" w14:textId="77777777" w:rsidR="007D0048" w:rsidRPr="00B32EF6" w:rsidRDefault="007D0048" w:rsidP="001937C0">
            <w:pPr>
              <w:jc w:val="center"/>
              <w:rPr>
                <w:rFonts w:ascii="Arial" w:hAnsi="Arial" w:cs="Arial"/>
              </w:rPr>
            </w:pPr>
            <w:r w:rsidRPr="00B32EF6">
              <w:rPr>
                <w:rFonts w:ascii="Arial" w:hAnsi="Arial" w:cs="Arial"/>
              </w:rPr>
              <w:t></w:t>
            </w:r>
          </w:p>
          <w:p w14:paraId="168E067C" w14:textId="77777777" w:rsidR="007D0048" w:rsidRPr="00B32EF6" w:rsidRDefault="007D0048" w:rsidP="001937C0">
            <w:pPr>
              <w:jc w:val="center"/>
              <w:rPr>
                <w:rFonts w:ascii="Arial" w:hAnsi="Arial" w:cs="Arial"/>
              </w:rPr>
            </w:pPr>
            <w:r w:rsidRPr="00B32EF6">
              <w:rPr>
                <w:rFonts w:ascii="Arial" w:hAnsi="Arial" w:cs="Arial"/>
              </w:rPr>
              <w:t>2017-2018</w:t>
            </w:r>
          </w:p>
          <w:p w14:paraId="619B7D57" w14:textId="77777777" w:rsidR="007D0048" w:rsidRPr="00B32EF6" w:rsidRDefault="007D0048" w:rsidP="00B5714E">
            <w:pPr>
              <w:jc w:val="center"/>
              <w:rPr>
                <w:rFonts w:ascii="Arial" w:hAnsi="Arial" w:cs="Arial"/>
              </w:rPr>
            </w:pPr>
            <w:r w:rsidRPr="00B32EF6">
              <w:rPr>
                <w:rFonts w:ascii="Arial" w:hAnsi="Arial" w:cs="Arial"/>
              </w:rPr>
              <w:t></w:t>
            </w:r>
          </w:p>
        </w:tc>
        <w:tc>
          <w:tcPr>
            <w:tcW w:w="1556" w:type="dxa"/>
          </w:tcPr>
          <w:p w14:paraId="25245896" w14:textId="77777777" w:rsidR="007D0048" w:rsidRPr="00B32EF6" w:rsidRDefault="007D0048" w:rsidP="001937C0">
            <w:pPr>
              <w:jc w:val="center"/>
              <w:rPr>
                <w:rFonts w:ascii="Arial" w:hAnsi="Arial" w:cs="Arial"/>
              </w:rPr>
            </w:pPr>
            <w:r w:rsidRPr="00B32EF6">
              <w:rPr>
                <w:rFonts w:ascii="Arial" w:hAnsi="Arial" w:cs="Arial"/>
              </w:rPr>
              <w:t>2015-2016</w:t>
            </w:r>
          </w:p>
          <w:p w14:paraId="7E672E22" w14:textId="77777777" w:rsidR="007D0048" w:rsidRPr="00B32EF6" w:rsidRDefault="007D0048" w:rsidP="001937C0">
            <w:pPr>
              <w:jc w:val="center"/>
              <w:rPr>
                <w:rFonts w:ascii="Arial" w:hAnsi="Arial" w:cs="Arial"/>
              </w:rPr>
            </w:pPr>
            <w:r w:rsidRPr="00B32EF6">
              <w:rPr>
                <w:rFonts w:ascii="Arial" w:hAnsi="Arial" w:cs="Arial"/>
              </w:rPr>
              <w:t></w:t>
            </w:r>
          </w:p>
          <w:p w14:paraId="5761BEAB" w14:textId="77777777" w:rsidR="007D0048" w:rsidRPr="00B32EF6" w:rsidRDefault="007D0048" w:rsidP="001937C0">
            <w:pPr>
              <w:jc w:val="center"/>
              <w:rPr>
                <w:rFonts w:ascii="Arial" w:hAnsi="Arial" w:cs="Arial"/>
              </w:rPr>
            </w:pPr>
            <w:r w:rsidRPr="00B32EF6">
              <w:rPr>
                <w:rFonts w:ascii="Arial" w:hAnsi="Arial" w:cs="Arial"/>
              </w:rPr>
              <w:t>2016-2017</w:t>
            </w:r>
          </w:p>
          <w:p w14:paraId="5BDC8AC0" w14:textId="77777777" w:rsidR="007D0048" w:rsidRPr="00B32EF6" w:rsidRDefault="007D0048" w:rsidP="001937C0">
            <w:pPr>
              <w:jc w:val="center"/>
              <w:rPr>
                <w:rFonts w:ascii="Arial" w:hAnsi="Arial" w:cs="Arial"/>
              </w:rPr>
            </w:pPr>
            <w:r w:rsidRPr="00B32EF6">
              <w:rPr>
                <w:rFonts w:ascii="Arial" w:hAnsi="Arial" w:cs="Arial"/>
              </w:rPr>
              <w:t></w:t>
            </w:r>
          </w:p>
          <w:p w14:paraId="36C3BF6B" w14:textId="77777777" w:rsidR="007D0048" w:rsidRPr="00B32EF6" w:rsidRDefault="007D0048" w:rsidP="001937C0">
            <w:pPr>
              <w:jc w:val="center"/>
              <w:rPr>
                <w:rFonts w:ascii="Arial" w:hAnsi="Arial" w:cs="Arial"/>
              </w:rPr>
            </w:pPr>
            <w:r w:rsidRPr="00B32EF6">
              <w:rPr>
                <w:rFonts w:ascii="Arial" w:hAnsi="Arial" w:cs="Arial"/>
              </w:rPr>
              <w:t>2017-2018</w:t>
            </w:r>
          </w:p>
          <w:p w14:paraId="0E933348" w14:textId="77777777" w:rsidR="007D0048" w:rsidRPr="00B32EF6" w:rsidRDefault="007D0048" w:rsidP="00B5714E">
            <w:pPr>
              <w:jc w:val="center"/>
              <w:rPr>
                <w:rFonts w:ascii="Arial" w:hAnsi="Arial" w:cs="Arial"/>
              </w:rPr>
            </w:pPr>
            <w:r w:rsidRPr="00B32EF6">
              <w:rPr>
                <w:rFonts w:ascii="Arial" w:hAnsi="Arial" w:cs="Arial"/>
              </w:rPr>
              <w:t></w:t>
            </w:r>
          </w:p>
        </w:tc>
        <w:tc>
          <w:tcPr>
            <w:tcW w:w="2125" w:type="dxa"/>
          </w:tcPr>
          <w:p w14:paraId="4023089A" w14:textId="77777777" w:rsidR="007D0048" w:rsidRPr="00B32EF6" w:rsidRDefault="007D0048" w:rsidP="001937C0">
            <w:pPr>
              <w:jc w:val="center"/>
              <w:rPr>
                <w:rFonts w:ascii="Arial" w:hAnsi="Arial" w:cs="Arial"/>
              </w:rPr>
            </w:pPr>
            <w:r w:rsidRPr="00B32EF6">
              <w:rPr>
                <w:rFonts w:ascii="Arial" w:hAnsi="Arial" w:cs="Arial"/>
              </w:rPr>
              <w:t>Office Supervisor / Principal First Aider</w:t>
            </w:r>
          </w:p>
        </w:tc>
      </w:tr>
      <w:tr w:rsidR="00F761E9" w:rsidRPr="00B32EF6" w14:paraId="30F13B83" w14:textId="77777777" w:rsidTr="001937C0">
        <w:tc>
          <w:tcPr>
            <w:tcW w:w="436" w:type="dxa"/>
            <w:vMerge/>
          </w:tcPr>
          <w:p w14:paraId="7F30B645" w14:textId="77777777" w:rsidR="007D0048" w:rsidRPr="00B32EF6" w:rsidRDefault="007D0048" w:rsidP="001937C0">
            <w:pPr>
              <w:jc w:val="center"/>
              <w:rPr>
                <w:rFonts w:ascii="Arial" w:hAnsi="Arial" w:cs="Arial"/>
              </w:rPr>
            </w:pPr>
          </w:p>
        </w:tc>
        <w:tc>
          <w:tcPr>
            <w:tcW w:w="2700" w:type="dxa"/>
          </w:tcPr>
          <w:p w14:paraId="0ACD7D84" w14:textId="77777777" w:rsidR="007D0048" w:rsidRPr="00B32EF6" w:rsidRDefault="007D0048" w:rsidP="001937C0">
            <w:pPr>
              <w:jc w:val="center"/>
              <w:rPr>
                <w:rFonts w:ascii="Arial" w:hAnsi="Arial" w:cs="Arial"/>
              </w:rPr>
            </w:pPr>
            <w:r w:rsidRPr="00B32EF6">
              <w:rPr>
                <w:rFonts w:ascii="Arial" w:hAnsi="Arial" w:cs="Arial"/>
              </w:rPr>
              <w:t xml:space="preserve">(b) Ensure the </w:t>
            </w:r>
            <w:r w:rsidRPr="00B32EF6">
              <w:rPr>
                <w:rFonts w:ascii="Arial" w:hAnsi="Arial" w:cs="Arial"/>
                <w:b/>
                <w:i/>
              </w:rPr>
              <w:t>medical</w:t>
            </w:r>
            <w:r w:rsidRPr="00B32EF6">
              <w:rPr>
                <w:rFonts w:ascii="Arial" w:hAnsi="Arial" w:cs="Arial"/>
                <w:b/>
              </w:rPr>
              <w:t xml:space="preserve"> </w:t>
            </w:r>
            <w:r w:rsidRPr="00B32EF6">
              <w:rPr>
                <w:rFonts w:ascii="Arial" w:hAnsi="Arial" w:cs="Arial"/>
              </w:rPr>
              <w:t>needs of staff and governors are met</w:t>
            </w:r>
          </w:p>
        </w:tc>
        <w:tc>
          <w:tcPr>
            <w:tcW w:w="3252" w:type="dxa"/>
          </w:tcPr>
          <w:p w14:paraId="0854DB97" w14:textId="77777777" w:rsidR="007D0048" w:rsidRPr="00B32EF6" w:rsidRDefault="007D0048" w:rsidP="001937C0">
            <w:pPr>
              <w:jc w:val="center"/>
              <w:rPr>
                <w:rFonts w:ascii="Arial" w:hAnsi="Arial" w:cs="Arial"/>
              </w:rPr>
            </w:pPr>
            <w:r w:rsidRPr="00B32EF6">
              <w:rPr>
                <w:rFonts w:ascii="Arial" w:hAnsi="Arial" w:cs="Arial"/>
              </w:rPr>
              <w:t>Check all medical records of all staff and governors are in place.  Ensure a database contains all needs and set up appropriate action.</w:t>
            </w:r>
          </w:p>
          <w:p w14:paraId="3A78F0E5" w14:textId="77777777" w:rsidR="007D0048" w:rsidRPr="00B32EF6" w:rsidRDefault="007D0048" w:rsidP="001937C0">
            <w:pPr>
              <w:jc w:val="center"/>
              <w:rPr>
                <w:rFonts w:ascii="Arial" w:hAnsi="Arial" w:cs="Arial"/>
              </w:rPr>
            </w:pPr>
            <w:r w:rsidRPr="00B32EF6">
              <w:rPr>
                <w:rFonts w:ascii="Arial" w:hAnsi="Arial" w:cs="Arial"/>
              </w:rPr>
              <w:t>Ensure a database contains all needs and set up appropriate action</w:t>
            </w:r>
          </w:p>
        </w:tc>
        <w:tc>
          <w:tcPr>
            <w:tcW w:w="1557" w:type="dxa"/>
          </w:tcPr>
          <w:p w14:paraId="4CBE4E24" w14:textId="77777777" w:rsidR="007D0048" w:rsidRPr="00B32EF6" w:rsidRDefault="007D0048" w:rsidP="001937C0">
            <w:pPr>
              <w:jc w:val="center"/>
              <w:rPr>
                <w:rFonts w:ascii="Arial" w:hAnsi="Arial" w:cs="Arial"/>
              </w:rPr>
            </w:pPr>
            <w:r w:rsidRPr="00B32EF6">
              <w:rPr>
                <w:rFonts w:ascii="Arial" w:hAnsi="Arial" w:cs="Arial"/>
              </w:rPr>
              <w:t>2015-2016</w:t>
            </w:r>
          </w:p>
          <w:p w14:paraId="3BC8A9D3" w14:textId="77777777" w:rsidR="007D0048" w:rsidRPr="00B32EF6" w:rsidRDefault="007D0048" w:rsidP="001937C0">
            <w:pPr>
              <w:jc w:val="center"/>
              <w:rPr>
                <w:rFonts w:ascii="Arial" w:hAnsi="Arial" w:cs="Arial"/>
              </w:rPr>
            </w:pPr>
            <w:r w:rsidRPr="00B32EF6">
              <w:rPr>
                <w:rFonts w:ascii="Arial" w:hAnsi="Arial" w:cs="Arial"/>
              </w:rPr>
              <w:t></w:t>
            </w:r>
          </w:p>
          <w:p w14:paraId="1C27C8F7" w14:textId="77777777" w:rsidR="007D0048" w:rsidRPr="00B32EF6" w:rsidRDefault="007D0048" w:rsidP="001937C0">
            <w:pPr>
              <w:jc w:val="center"/>
              <w:rPr>
                <w:rFonts w:ascii="Arial" w:hAnsi="Arial" w:cs="Arial"/>
              </w:rPr>
            </w:pPr>
            <w:r w:rsidRPr="00B32EF6">
              <w:rPr>
                <w:rFonts w:ascii="Arial" w:hAnsi="Arial" w:cs="Arial"/>
              </w:rPr>
              <w:t>2016-2017</w:t>
            </w:r>
          </w:p>
          <w:p w14:paraId="3D555FE2" w14:textId="77777777" w:rsidR="007D0048" w:rsidRPr="00B32EF6" w:rsidRDefault="007D0048" w:rsidP="001937C0">
            <w:pPr>
              <w:jc w:val="center"/>
              <w:rPr>
                <w:rFonts w:ascii="Arial" w:hAnsi="Arial" w:cs="Arial"/>
              </w:rPr>
            </w:pPr>
            <w:r w:rsidRPr="00B32EF6">
              <w:rPr>
                <w:rFonts w:ascii="Arial" w:hAnsi="Arial" w:cs="Arial"/>
              </w:rPr>
              <w:t></w:t>
            </w:r>
          </w:p>
          <w:p w14:paraId="0F4C24C4" w14:textId="77777777" w:rsidR="007D0048" w:rsidRPr="00B32EF6" w:rsidRDefault="007D0048" w:rsidP="001937C0">
            <w:pPr>
              <w:jc w:val="center"/>
              <w:rPr>
                <w:rFonts w:ascii="Arial" w:hAnsi="Arial" w:cs="Arial"/>
              </w:rPr>
            </w:pPr>
            <w:r w:rsidRPr="00B32EF6">
              <w:rPr>
                <w:rFonts w:ascii="Arial" w:hAnsi="Arial" w:cs="Arial"/>
              </w:rPr>
              <w:t>2017-2018</w:t>
            </w:r>
          </w:p>
          <w:p w14:paraId="772B2780" w14:textId="77777777" w:rsidR="007D0048" w:rsidRPr="00B32EF6" w:rsidRDefault="007D0048" w:rsidP="00B5714E">
            <w:pPr>
              <w:jc w:val="center"/>
              <w:rPr>
                <w:rFonts w:ascii="Arial" w:hAnsi="Arial" w:cs="Arial"/>
              </w:rPr>
            </w:pPr>
            <w:r w:rsidRPr="00B32EF6">
              <w:rPr>
                <w:rFonts w:ascii="Arial" w:hAnsi="Arial" w:cs="Arial"/>
              </w:rPr>
              <w:t></w:t>
            </w:r>
          </w:p>
        </w:tc>
        <w:tc>
          <w:tcPr>
            <w:tcW w:w="1556" w:type="dxa"/>
          </w:tcPr>
          <w:p w14:paraId="4D975176" w14:textId="77777777" w:rsidR="007D0048" w:rsidRPr="00B32EF6" w:rsidRDefault="007D0048" w:rsidP="001937C0">
            <w:pPr>
              <w:jc w:val="center"/>
              <w:rPr>
                <w:rFonts w:ascii="Arial" w:hAnsi="Arial" w:cs="Arial"/>
              </w:rPr>
            </w:pPr>
            <w:r w:rsidRPr="00B32EF6">
              <w:rPr>
                <w:rFonts w:ascii="Arial" w:hAnsi="Arial" w:cs="Arial"/>
              </w:rPr>
              <w:t>2015-2016</w:t>
            </w:r>
          </w:p>
          <w:p w14:paraId="411CEE5D" w14:textId="77777777" w:rsidR="007D0048" w:rsidRPr="00B32EF6" w:rsidRDefault="007D0048" w:rsidP="001937C0">
            <w:pPr>
              <w:jc w:val="center"/>
              <w:rPr>
                <w:rFonts w:ascii="Arial" w:hAnsi="Arial" w:cs="Arial"/>
              </w:rPr>
            </w:pPr>
            <w:r w:rsidRPr="00B32EF6">
              <w:rPr>
                <w:rFonts w:ascii="Arial" w:hAnsi="Arial" w:cs="Arial"/>
              </w:rPr>
              <w:t></w:t>
            </w:r>
          </w:p>
          <w:p w14:paraId="0DF13F1A" w14:textId="77777777" w:rsidR="007D0048" w:rsidRPr="00B32EF6" w:rsidRDefault="007D0048" w:rsidP="001937C0">
            <w:pPr>
              <w:jc w:val="center"/>
              <w:rPr>
                <w:rFonts w:ascii="Arial" w:hAnsi="Arial" w:cs="Arial"/>
              </w:rPr>
            </w:pPr>
            <w:r w:rsidRPr="00B32EF6">
              <w:rPr>
                <w:rFonts w:ascii="Arial" w:hAnsi="Arial" w:cs="Arial"/>
              </w:rPr>
              <w:t>2016-2017</w:t>
            </w:r>
          </w:p>
          <w:p w14:paraId="7B0E8FB3" w14:textId="77777777" w:rsidR="007D0048" w:rsidRPr="00B32EF6" w:rsidRDefault="007D0048" w:rsidP="001937C0">
            <w:pPr>
              <w:jc w:val="center"/>
              <w:rPr>
                <w:rFonts w:ascii="Arial" w:hAnsi="Arial" w:cs="Arial"/>
              </w:rPr>
            </w:pPr>
            <w:r w:rsidRPr="00B32EF6">
              <w:rPr>
                <w:rFonts w:ascii="Arial" w:hAnsi="Arial" w:cs="Arial"/>
              </w:rPr>
              <w:t></w:t>
            </w:r>
          </w:p>
          <w:p w14:paraId="78ABBC43" w14:textId="77777777" w:rsidR="007D0048" w:rsidRPr="00B32EF6" w:rsidRDefault="007D0048" w:rsidP="001937C0">
            <w:pPr>
              <w:jc w:val="center"/>
              <w:rPr>
                <w:rFonts w:ascii="Arial" w:hAnsi="Arial" w:cs="Arial"/>
              </w:rPr>
            </w:pPr>
            <w:r w:rsidRPr="00B32EF6">
              <w:rPr>
                <w:rFonts w:ascii="Arial" w:hAnsi="Arial" w:cs="Arial"/>
              </w:rPr>
              <w:t>2017-2018</w:t>
            </w:r>
          </w:p>
          <w:p w14:paraId="6F624874" w14:textId="77777777" w:rsidR="007D0048" w:rsidRPr="00B32EF6" w:rsidRDefault="007D0048" w:rsidP="00B5714E">
            <w:pPr>
              <w:jc w:val="center"/>
              <w:rPr>
                <w:rFonts w:ascii="Arial" w:hAnsi="Arial" w:cs="Arial"/>
              </w:rPr>
            </w:pPr>
            <w:r w:rsidRPr="00B32EF6">
              <w:rPr>
                <w:rFonts w:ascii="Arial" w:hAnsi="Arial" w:cs="Arial"/>
              </w:rPr>
              <w:t></w:t>
            </w:r>
          </w:p>
        </w:tc>
        <w:tc>
          <w:tcPr>
            <w:tcW w:w="2125" w:type="dxa"/>
          </w:tcPr>
          <w:p w14:paraId="28827C8F" w14:textId="77777777" w:rsidR="007D0048" w:rsidRPr="00B32EF6" w:rsidRDefault="007D0048" w:rsidP="001937C0">
            <w:pPr>
              <w:jc w:val="center"/>
              <w:rPr>
                <w:rFonts w:ascii="Arial" w:hAnsi="Arial" w:cs="Arial"/>
              </w:rPr>
            </w:pPr>
            <w:r w:rsidRPr="00B32EF6">
              <w:rPr>
                <w:rFonts w:ascii="Arial" w:hAnsi="Arial" w:cs="Arial"/>
              </w:rPr>
              <w:t>Office Supervisor / Principal First Aider/ Human Resources Director</w:t>
            </w:r>
          </w:p>
        </w:tc>
      </w:tr>
      <w:tr w:rsidR="00F761E9" w:rsidRPr="00B32EF6" w14:paraId="041D6A52" w14:textId="77777777" w:rsidTr="001937C0">
        <w:tc>
          <w:tcPr>
            <w:tcW w:w="436" w:type="dxa"/>
            <w:vMerge w:val="restart"/>
          </w:tcPr>
          <w:p w14:paraId="3184E7F5" w14:textId="77777777" w:rsidR="007D0048" w:rsidRPr="00B32EF6" w:rsidRDefault="007D0048" w:rsidP="009B1104">
            <w:pPr>
              <w:jc w:val="center"/>
              <w:rPr>
                <w:rFonts w:ascii="Arial" w:hAnsi="Arial" w:cs="Arial"/>
              </w:rPr>
            </w:pPr>
            <w:r w:rsidRPr="00B32EF6">
              <w:rPr>
                <w:rFonts w:ascii="Arial" w:hAnsi="Arial" w:cs="Arial"/>
              </w:rPr>
              <w:t>4</w:t>
            </w:r>
          </w:p>
        </w:tc>
        <w:tc>
          <w:tcPr>
            <w:tcW w:w="2700" w:type="dxa"/>
          </w:tcPr>
          <w:p w14:paraId="52C373E6" w14:textId="77777777" w:rsidR="007D0048" w:rsidRPr="00B32EF6" w:rsidRDefault="007D0048" w:rsidP="001937C0">
            <w:pPr>
              <w:jc w:val="center"/>
              <w:rPr>
                <w:rFonts w:ascii="Arial" w:hAnsi="Arial" w:cs="Arial"/>
              </w:rPr>
            </w:pPr>
            <w:r w:rsidRPr="00B32EF6">
              <w:rPr>
                <w:rFonts w:ascii="Arial" w:hAnsi="Arial" w:cs="Arial"/>
              </w:rPr>
              <w:t xml:space="preserve">(a) Ensure all </w:t>
            </w:r>
            <w:r w:rsidRPr="00B32EF6">
              <w:rPr>
                <w:rFonts w:ascii="Arial" w:hAnsi="Arial" w:cs="Arial"/>
                <w:b/>
                <w:i/>
              </w:rPr>
              <w:t>sensory</w:t>
            </w:r>
            <w:r w:rsidRPr="00B32EF6">
              <w:rPr>
                <w:rFonts w:ascii="Arial" w:hAnsi="Arial" w:cs="Arial"/>
              </w:rPr>
              <w:t xml:space="preserve"> needs of students are met</w:t>
            </w:r>
          </w:p>
        </w:tc>
        <w:tc>
          <w:tcPr>
            <w:tcW w:w="3252" w:type="dxa"/>
          </w:tcPr>
          <w:p w14:paraId="2F422CDA" w14:textId="77777777" w:rsidR="007D0048" w:rsidRPr="00B32EF6" w:rsidRDefault="007D0048" w:rsidP="001937C0">
            <w:pPr>
              <w:jc w:val="center"/>
              <w:rPr>
                <w:rFonts w:ascii="Arial" w:hAnsi="Arial" w:cs="Arial"/>
              </w:rPr>
            </w:pPr>
            <w:r w:rsidRPr="00B32EF6">
              <w:rPr>
                <w:rFonts w:ascii="Arial" w:hAnsi="Arial" w:cs="Arial"/>
              </w:rPr>
              <w:t>Carry out improvements to the site as identified.</w:t>
            </w:r>
          </w:p>
          <w:p w14:paraId="18BF690F" w14:textId="77777777" w:rsidR="007D0048" w:rsidRPr="00B32EF6" w:rsidRDefault="007D0048" w:rsidP="001937C0">
            <w:pPr>
              <w:jc w:val="center"/>
              <w:rPr>
                <w:rFonts w:ascii="Arial" w:hAnsi="Arial" w:cs="Arial"/>
              </w:rPr>
            </w:pPr>
          </w:p>
          <w:p w14:paraId="022E3154" w14:textId="77777777" w:rsidR="007D0048" w:rsidRPr="00B32EF6" w:rsidRDefault="007D0048" w:rsidP="001937C0">
            <w:pPr>
              <w:jc w:val="center"/>
              <w:rPr>
                <w:rFonts w:ascii="Arial" w:hAnsi="Arial" w:cs="Arial"/>
              </w:rPr>
            </w:pPr>
          </w:p>
          <w:p w14:paraId="412724EE" w14:textId="77777777" w:rsidR="007D0048" w:rsidRPr="00B32EF6" w:rsidRDefault="007D0048" w:rsidP="001937C0">
            <w:pPr>
              <w:jc w:val="center"/>
              <w:rPr>
                <w:rFonts w:ascii="Arial" w:hAnsi="Arial" w:cs="Arial"/>
              </w:rPr>
            </w:pPr>
            <w:r w:rsidRPr="00B32EF6">
              <w:rPr>
                <w:rFonts w:ascii="Arial" w:hAnsi="Arial" w:cs="Arial"/>
              </w:rPr>
              <w:t>Ensure a database contains all needs and set up appropriate action</w:t>
            </w:r>
          </w:p>
        </w:tc>
        <w:tc>
          <w:tcPr>
            <w:tcW w:w="1557" w:type="dxa"/>
          </w:tcPr>
          <w:p w14:paraId="15C087E5" w14:textId="77777777" w:rsidR="007D0048" w:rsidRPr="00B32EF6" w:rsidRDefault="007D0048" w:rsidP="001937C0">
            <w:pPr>
              <w:jc w:val="center"/>
              <w:rPr>
                <w:rFonts w:ascii="Arial" w:hAnsi="Arial" w:cs="Arial"/>
              </w:rPr>
            </w:pPr>
            <w:r w:rsidRPr="00B32EF6">
              <w:rPr>
                <w:rFonts w:ascii="Arial" w:hAnsi="Arial" w:cs="Arial"/>
              </w:rPr>
              <w:t>2015-2016</w:t>
            </w:r>
          </w:p>
          <w:p w14:paraId="162A26F9" w14:textId="77777777" w:rsidR="007D0048" w:rsidRPr="00B32EF6" w:rsidRDefault="007D0048" w:rsidP="001937C0">
            <w:pPr>
              <w:jc w:val="center"/>
              <w:rPr>
                <w:rFonts w:ascii="Arial" w:hAnsi="Arial" w:cs="Arial"/>
              </w:rPr>
            </w:pPr>
            <w:r w:rsidRPr="00B32EF6">
              <w:rPr>
                <w:rFonts w:ascii="Arial" w:hAnsi="Arial" w:cs="Arial"/>
              </w:rPr>
              <w:t></w:t>
            </w:r>
          </w:p>
          <w:p w14:paraId="6A25DC92" w14:textId="77777777" w:rsidR="007D0048" w:rsidRPr="00B32EF6" w:rsidRDefault="007D0048" w:rsidP="001937C0">
            <w:pPr>
              <w:jc w:val="center"/>
              <w:rPr>
                <w:rFonts w:ascii="Arial" w:hAnsi="Arial" w:cs="Arial"/>
              </w:rPr>
            </w:pPr>
            <w:r w:rsidRPr="00B32EF6">
              <w:rPr>
                <w:rFonts w:ascii="Arial" w:hAnsi="Arial" w:cs="Arial"/>
              </w:rPr>
              <w:t>2016-2017</w:t>
            </w:r>
          </w:p>
          <w:p w14:paraId="498BBD22" w14:textId="77777777" w:rsidR="007D0048" w:rsidRPr="00B32EF6" w:rsidRDefault="007D0048" w:rsidP="001937C0">
            <w:pPr>
              <w:jc w:val="center"/>
              <w:rPr>
                <w:rFonts w:ascii="Arial" w:hAnsi="Arial" w:cs="Arial"/>
              </w:rPr>
            </w:pPr>
            <w:r w:rsidRPr="00B32EF6">
              <w:rPr>
                <w:rFonts w:ascii="Arial" w:hAnsi="Arial" w:cs="Arial"/>
              </w:rPr>
              <w:t></w:t>
            </w:r>
          </w:p>
          <w:p w14:paraId="10E39101" w14:textId="77777777" w:rsidR="007D0048" w:rsidRPr="00B32EF6" w:rsidRDefault="007D0048" w:rsidP="001937C0">
            <w:pPr>
              <w:jc w:val="center"/>
              <w:rPr>
                <w:rFonts w:ascii="Arial" w:hAnsi="Arial" w:cs="Arial"/>
              </w:rPr>
            </w:pPr>
            <w:r w:rsidRPr="00B32EF6">
              <w:rPr>
                <w:rFonts w:ascii="Arial" w:hAnsi="Arial" w:cs="Arial"/>
              </w:rPr>
              <w:t>2017-2018</w:t>
            </w:r>
          </w:p>
          <w:p w14:paraId="053E8A11" w14:textId="77777777" w:rsidR="007D0048" w:rsidRPr="00B32EF6" w:rsidRDefault="007D0048" w:rsidP="00B5714E">
            <w:pPr>
              <w:jc w:val="center"/>
              <w:rPr>
                <w:rFonts w:ascii="Arial" w:hAnsi="Arial" w:cs="Arial"/>
              </w:rPr>
            </w:pPr>
            <w:r w:rsidRPr="00B32EF6">
              <w:rPr>
                <w:rFonts w:ascii="Arial" w:hAnsi="Arial" w:cs="Arial"/>
              </w:rPr>
              <w:t></w:t>
            </w:r>
          </w:p>
        </w:tc>
        <w:tc>
          <w:tcPr>
            <w:tcW w:w="1556" w:type="dxa"/>
          </w:tcPr>
          <w:p w14:paraId="4B435237" w14:textId="77777777" w:rsidR="007D0048" w:rsidRPr="00B32EF6" w:rsidRDefault="007D0048" w:rsidP="001937C0">
            <w:pPr>
              <w:jc w:val="center"/>
              <w:rPr>
                <w:rFonts w:ascii="Arial" w:hAnsi="Arial" w:cs="Arial"/>
              </w:rPr>
            </w:pPr>
            <w:r w:rsidRPr="00B32EF6">
              <w:rPr>
                <w:rFonts w:ascii="Arial" w:hAnsi="Arial" w:cs="Arial"/>
              </w:rPr>
              <w:t>2015-2016</w:t>
            </w:r>
          </w:p>
          <w:p w14:paraId="70B5EFFA" w14:textId="77777777" w:rsidR="007D0048" w:rsidRPr="00B32EF6" w:rsidRDefault="007D0048" w:rsidP="001937C0">
            <w:pPr>
              <w:jc w:val="center"/>
              <w:rPr>
                <w:rFonts w:ascii="Arial" w:hAnsi="Arial" w:cs="Arial"/>
              </w:rPr>
            </w:pPr>
            <w:r w:rsidRPr="00B32EF6">
              <w:rPr>
                <w:rFonts w:ascii="Arial" w:hAnsi="Arial" w:cs="Arial"/>
              </w:rPr>
              <w:t></w:t>
            </w:r>
          </w:p>
          <w:p w14:paraId="0EC44E86" w14:textId="77777777" w:rsidR="007D0048" w:rsidRPr="00B32EF6" w:rsidRDefault="007D0048" w:rsidP="001937C0">
            <w:pPr>
              <w:jc w:val="center"/>
              <w:rPr>
                <w:rFonts w:ascii="Arial" w:hAnsi="Arial" w:cs="Arial"/>
              </w:rPr>
            </w:pPr>
            <w:r w:rsidRPr="00B32EF6">
              <w:rPr>
                <w:rFonts w:ascii="Arial" w:hAnsi="Arial" w:cs="Arial"/>
              </w:rPr>
              <w:t>2016-2017</w:t>
            </w:r>
          </w:p>
          <w:p w14:paraId="1C05122B" w14:textId="77777777" w:rsidR="007D0048" w:rsidRPr="00B32EF6" w:rsidRDefault="007D0048" w:rsidP="001937C0">
            <w:pPr>
              <w:jc w:val="center"/>
              <w:rPr>
                <w:rFonts w:ascii="Arial" w:hAnsi="Arial" w:cs="Arial"/>
              </w:rPr>
            </w:pPr>
            <w:r w:rsidRPr="00B32EF6">
              <w:rPr>
                <w:rFonts w:ascii="Arial" w:hAnsi="Arial" w:cs="Arial"/>
              </w:rPr>
              <w:t></w:t>
            </w:r>
          </w:p>
          <w:p w14:paraId="0996CAE6" w14:textId="77777777" w:rsidR="007D0048" w:rsidRPr="00B32EF6" w:rsidRDefault="007D0048" w:rsidP="001937C0">
            <w:pPr>
              <w:jc w:val="center"/>
              <w:rPr>
                <w:rFonts w:ascii="Arial" w:hAnsi="Arial" w:cs="Arial"/>
              </w:rPr>
            </w:pPr>
            <w:r w:rsidRPr="00B32EF6">
              <w:rPr>
                <w:rFonts w:ascii="Arial" w:hAnsi="Arial" w:cs="Arial"/>
              </w:rPr>
              <w:t>2017-2018</w:t>
            </w:r>
          </w:p>
          <w:p w14:paraId="78F293C5" w14:textId="77777777" w:rsidR="007D0048" w:rsidRPr="00B32EF6" w:rsidRDefault="007D0048" w:rsidP="00B5714E">
            <w:pPr>
              <w:jc w:val="center"/>
              <w:rPr>
                <w:rFonts w:ascii="Arial" w:hAnsi="Arial" w:cs="Arial"/>
              </w:rPr>
            </w:pPr>
            <w:r w:rsidRPr="00B32EF6">
              <w:rPr>
                <w:rFonts w:ascii="Arial" w:hAnsi="Arial" w:cs="Arial"/>
              </w:rPr>
              <w:t></w:t>
            </w:r>
          </w:p>
        </w:tc>
        <w:tc>
          <w:tcPr>
            <w:tcW w:w="2125" w:type="dxa"/>
          </w:tcPr>
          <w:p w14:paraId="0D1BF1F1" w14:textId="77777777" w:rsidR="007D0048" w:rsidRPr="00B32EF6" w:rsidRDefault="007D0048" w:rsidP="001937C0">
            <w:pPr>
              <w:jc w:val="center"/>
              <w:rPr>
                <w:rFonts w:ascii="Arial" w:hAnsi="Arial" w:cs="Arial"/>
              </w:rPr>
            </w:pPr>
            <w:r w:rsidRPr="00B32EF6">
              <w:rPr>
                <w:rFonts w:ascii="Arial" w:hAnsi="Arial" w:cs="Arial"/>
              </w:rPr>
              <w:t>Deputy Headteacher / Site Manager</w:t>
            </w:r>
          </w:p>
        </w:tc>
      </w:tr>
      <w:tr w:rsidR="00F761E9" w:rsidRPr="00B32EF6" w14:paraId="57E60956" w14:textId="77777777" w:rsidTr="001937C0">
        <w:tc>
          <w:tcPr>
            <w:tcW w:w="436" w:type="dxa"/>
            <w:vMerge/>
          </w:tcPr>
          <w:p w14:paraId="77846F01" w14:textId="77777777" w:rsidR="007D0048" w:rsidRPr="00B32EF6" w:rsidRDefault="007D0048" w:rsidP="001937C0">
            <w:pPr>
              <w:jc w:val="center"/>
              <w:rPr>
                <w:rFonts w:ascii="Arial" w:hAnsi="Arial" w:cs="Arial"/>
              </w:rPr>
            </w:pPr>
          </w:p>
        </w:tc>
        <w:tc>
          <w:tcPr>
            <w:tcW w:w="2700" w:type="dxa"/>
          </w:tcPr>
          <w:p w14:paraId="2EA36171" w14:textId="77777777" w:rsidR="007D0048" w:rsidRPr="00B32EF6" w:rsidRDefault="007D0048" w:rsidP="001937C0">
            <w:pPr>
              <w:jc w:val="center"/>
              <w:rPr>
                <w:rFonts w:ascii="Arial" w:hAnsi="Arial" w:cs="Arial"/>
              </w:rPr>
            </w:pPr>
            <w:r w:rsidRPr="00B32EF6">
              <w:rPr>
                <w:rFonts w:ascii="Arial" w:hAnsi="Arial" w:cs="Arial"/>
              </w:rPr>
              <w:t xml:space="preserve">(b) Ensure all </w:t>
            </w:r>
            <w:r w:rsidRPr="00B32EF6">
              <w:rPr>
                <w:rFonts w:ascii="Arial" w:hAnsi="Arial" w:cs="Arial"/>
                <w:b/>
                <w:i/>
              </w:rPr>
              <w:t>sensory</w:t>
            </w:r>
            <w:r w:rsidRPr="00B32EF6">
              <w:rPr>
                <w:rFonts w:ascii="Arial" w:hAnsi="Arial" w:cs="Arial"/>
                <w:b/>
              </w:rPr>
              <w:t xml:space="preserve"> </w:t>
            </w:r>
            <w:r w:rsidRPr="00B32EF6">
              <w:rPr>
                <w:rFonts w:ascii="Arial" w:hAnsi="Arial" w:cs="Arial"/>
              </w:rPr>
              <w:t>needs of staff and governors are met</w:t>
            </w:r>
          </w:p>
        </w:tc>
        <w:tc>
          <w:tcPr>
            <w:tcW w:w="3252" w:type="dxa"/>
          </w:tcPr>
          <w:p w14:paraId="4CDDEB11" w14:textId="77777777" w:rsidR="007D0048" w:rsidRPr="00B32EF6" w:rsidRDefault="007D0048" w:rsidP="001937C0">
            <w:pPr>
              <w:jc w:val="center"/>
              <w:rPr>
                <w:rFonts w:ascii="Arial" w:hAnsi="Arial" w:cs="Arial"/>
              </w:rPr>
            </w:pPr>
            <w:r w:rsidRPr="00B32EF6">
              <w:rPr>
                <w:rFonts w:ascii="Arial" w:hAnsi="Arial" w:cs="Arial"/>
              </w:rPr>
              <w:t>Carry out improvements to the site as identified.</w:t>
            </w:r>
          </w:p>
        </w:tc>
        <w:tc>
          <w:tcPr>
            <w:tcW w:w="1557" w:type="dxa"/>
          </w:tcPr>
          <w:p w14:paraId="788FBBCC" w14:textId="77777777" w:rsidR="007D0048" w:rsidRPr="00B32EF6" w:rsidRDefault="007D0048" w:rsidP="001937C0">
            <w:pPr>
              <w:jc w:val="center"/>
              <w:rPr>
                <w:rFonts w:ascii="Arial" w:hAnsi="Arial" w:cs="Arial"/>
              </w:rPr>
            </w:pPr>
            <w:r w:rsidRPr="00B32EF6">
              <w:rPr>
                <w:rFonts w:ascii="Arial" w:hAnsi="Arial" w:cs="Arial"/>
              </w:rPr>
              <w:t>2015-2016</w:t>
            </w:r>
          </w:p>
          <w:p w14:paraId="3D246C08" w14:textId="77777777" w:rsidR="007D0048" w:rsidRPr="00B32EF6" w:rsidRDefault="007D0048" w:rsidP="001937C0">
            <w:pPr>
              <w:jc w:val="center"/>
              <w:rPr>
                <w:rFonts w:ascii="Arial" w:hAnsi="Arial" w:cs="Arial"/>
              </w:rPr>
            </w:pPr>
            <w:r w:rsidRPr="00B32EF6">
              <w:rPr>
                <w:rFonts w:ascii="Arial" w:hAnsi="Arial" w:cs="Arial"/>
              </w:rPr>
              <w:t></w:t>
            </w:r>
          </w:p>
          <w:p w14:paraId="3951508A" w14:textId="77777777" w:rsidR="007D0048" w:rsidRPr="00B32EF6" w:rsidRDefault="007D0048" w:rsidP="001937C0">
            <w:pPr>
              <w:jc w:val="center"/>
              <w:rPr>
                <w:rFonts w:ascii="Arial" w:hAnsi="Arial" w:cs="Arial"/>
              </w:rPr>
            </w:pPr>
            <w:r w:rsidRPr="00B32EF6">
              <w:rPr>
                <w:rFonts w:ascii="Arial" w:hAnsi="Arial" w:cs="Arial"/>
              </w:rPr>
              <w:t>2016-2017</w:t>
            </w:r>
          </w:p>
          <w:p w14:paraId="7F8B8B9B" w14:textId="77777777" w:rsidR="007D0048" w:rsidRPr="00B32EF6" w:rsidRDefault="007D0048" w:rsidP="001937C0">
            <w:pPr>
              <w:jc w:val="center"/>
              <w:rPr>
                <w:rFonts w:ascii="Arial" w:hAnsi="Arial" w:cs="Arial"/>
              </w:rPr>
            </w:pPr>
            <w:r w:rsidRPr="00B32EF6">
              <w:rPr>
                <w:rFonts w:ascii="Arial" w:hAnsi="Arial" w:cs="Arial"/>
              </w:rPr>
              <w:t></w:t>
            </w:r>
          </w:p>
          <w:p w14:paraId="2777B278" w14:textId="77777777" w:rsidR="007D0048" w:rsidRPr="00B32EF6" w:rsidRDefault="007D0048" w:rsidP="001937C0">
            <w:pPr>
              <w:jc w:val="center"/>
              <w:rPr>
                <w:rFonts w:ascii="Arial" w:hAnsi="Arial" w:cs="Arial"/>
              </w:rPr>
            </w:pPr>
            <w:r w:rsidRPr="00B32EF6">
              <w:rPr>
                <w:rFonts w:ascii="Arial" w:hAnsi="Arial" w:cs="Arial"/>
              </w:rPr>
              <w:t>2017-2018</w:t>
            </w:r>
          </w:p>
          <w:p w14:paraId="3606747F" w14:textId="77777777" w:rsidR="007D0048" w:rsidRPr="00B32EF6" w:rsidRDefault="007D0048" w:rsidP="001937C0">
            <w:pPr>
              <w:jc w:val="center"/>
              <w:rPr>
                <w:rFonts w:ascii="Arial" w:hAnsi="Arial" w:cs="Arial"/>
              </w:rPr>
            </w:pPr>
            <w:r w:rsidRPr="00B32EF6">
              <w:rPr>
                <w:rFonts w:ascii="Arial" w:hAnsi="Arial" w:cs="Arial"/>
              </w:rPr>
              <w:t></w:t>
            </w:r>
          </w:p>
          <w:p w14:paraId="30AFE9E1" w14:textId="77777777" w:rsidR="007D0048" w:rsidRPr="00B32EF6" w:rsidRDefault="007D0048" w:rsidP="00B5714E">
            <w:pPr>
              <w:rPr>
                <w:rFonts w:ascii="Arial" w:hAnsi="Arial" w:cs="Arial"/>
              </w:rPr>
            </w:pPr>
          </w:p>
        </w:tc>
        <w:tc>
          <w:tcPr>
            <w:tcW w:w="1556" w:type="dxa"/>
          </w:tcPr>
          <w:p w14:paraId="67AC29FD" w14:textId="77777777" w:rsidR="007D0048" w:rsidRPr="00B32EF6" w:rsidRDefault="007D0048" w:rsidP="001937C0">
            <w:pPr>
              <w:jc w:val="center"/>
              <w:rPr>
                <w:rFonts w:ascii="Arial" w:hAnsi="Arial" w:cs="Arial"/>
              </w:rPr>
            </w:pPr>
            <w:r w:rsidRPr="00B32EF6">
              <w:rPr>
                <w:rFonts w:ascii="Arial" w:hAnsi="Arial" w:cs="Arial"/>
              </w:rPr>
              <w:t>2015-2016</w:t>
            </w:r>
          </w:p>
          <w:p w14:paraId="52D3B32A" w14:textId="77777777" w:rsidR="007D0048" w:rsidRPr="00B32EF6" w:rsidRDefault="007D0048" w:rsidP="001937C0">
            <w:pPr>
              <w:jc w:val="center"/>
              <w:rPr>
                <w:rFonts w:ascii="Arial" w:hAnsi="Arial" w:cs="Arial"/>
              </w:rPr>
            </w:pPr>
            <w:r w:rsidRPr="00B32EF6">
              <w:rPr>
                <w:rFonts w:ascii="Arial" w:hAnsi="Arial" w:cs="Arial"/>
              </w:rPr>
              <w:t></w:t>
            </w:r>
          </w:p>
          <w:p w14:paraId="1E8D2D73" w14:textId="77777777" w:rsidR="007D0048" w:rsidRPr="00B32EF6" w:rsidRDefault="007D0048" w:rsidP="001937C0">
            <w:pPr>
              <w:jc w:val="center"/>
              <w:rPr>
                <w:rFonts w:ascii="Arial" w:hAnsi="Arial" w:cs="Arial"/>
              </w:rPr>
            </w:pPr>
            <w:r w:rsidRPr="00B32EF6">
              <w:rPr>
                <w:rFonts w:ascii="Arial" w:hAnsi="Arial" w:cs="Arial"/>
              </w:rPr>
              <w:t>2016-2017</w:t>
            </w:r>
          </w:p>
          <w:p w14:paraId="29154A6D" w14:textId="77777777" w:rsidR="007D0048" w:rsidRPr="00B32EF6" w:rsidRDefault="007D0048" w:rsidP="001937C0">
            <w:pPr>
              <w:jc w:val="center"/>
              <w:rPr>
                <w:rFonts w:ascii="Arial" w:hAnsi="Arial" w:cs="Arial"/>
              </w:rPr>
            </w:pPr>
            <w:r w:rsidRPr="00B32EF6">
              <w:rPr>
                <w:rFonts w:ascii="Arial" w:hAnsi="Arial" w:cs="Arial"/>
              </w:rPr>
              <w:t></w:t>
            </w:r>
          </w:p>
          <w:p w14:paraId="30D51389" w14:textId="77777777" w:rsidR="007D0048" w:rsidRPr="00B32EF6" w:rsidRDefault="007D0048" w:rsidP="001937C0">
            <w:pPr>
              <w:jc w:val="center"/>
              <w:rPr>
                <w:rFonts w:ascii="Arial" w:hAnsi="Arial" w:cs="Arial"/>
              </w:rPr>
            </w:pPr>
            <w:r w:rsidRPr="00B32EF6">
              <w:rPr>
                <w:rFonts w:ascii="Arial" w:hAnsi="Arial" w:cs="Arial"/>
              </w:rPr>
              <w:t>2017-2018</w:t>
            </w:r>
          </w:p>
          <w:p w14:paraId="795B43BC" w14:textId="77777777" w:rsidR="007D0048" w:rsidRPr="00B32EF6" w:rsidRDefault="007D0048" w:rsidP="001937C0">
            <w:pPr>
              <w:jc w:val="center"/>
              <w:rPr>
                <w:rFonts w:ascii="Arial" w:hAnsi="Arial" w:cs="Arial"/>
              </w:rPr>
            </w:pPr>
            <w:r w:rsidRPr="00B32EF6">
              <w:rPr>
                <w:rFonts w:ascii="Arial" w:hAnsi="Arial" w:cs="Arial"/>
              </w:rPr>
              <w:t></w:t>
            </w:r>
          </w:p>
          <w:p w14:paraId="3D4282C0" w14:textId="77777777" w:rsidR="007D0048" w:rsidRPr="00B32EF6" w:rsidRDefault="007D0048" w:rsidP="00B5714E">
            <w:pPr>
              <w:rPr>
                <w:rFonts w:ascii="Arial" w:hAnsi="Arial" w:cs="Arial"/>
              </w:rPr>
            </w:pPr>
          </w:p>
        </w:tc>
        <w:tc>
          <w:tcPr>
            <w:tcW w:w="2125" w:type="dxa"/>
          </w:tcPr>
          <w:p w14:paraId="3B9ED88A" w14:textId="77777777" w:rsidR="007D0048" w:rsidRPr="00B32EF6" w:rsidRDefault="007D0048" w:rsidP="001937C0">
            <w:pPr>
              <w:jc w:val="center"/>
              <w:rPr>
                <w:rFonts w:ascii="Arial" w:hAnsi="Arial" w:cs="Arial"/>
              </w:rPr>
            </w:pPr>
            <w:r w:rsidRPr="00B32EF6">
              <w:rPr>
                <w:rFonts w:ascii="Arial" w:hAnsi="Arial" w:cs="Arial"/>
              </w:rPr>
              <w:t>Deputy Headteacher / Site Manager</w:t>
            </w:r>
          </w:p>
        </w:tc>
      </w:tr>
    </w:tbl>
    <w:p w14:paraId="2F0114F7" w14:textId="77777777" w:rsidR="007D0048" w:rsidRPr="00B32EF6" w:rsidRDefault="007D0048" w:rsidP="007D0048">
      <w:pPr>
        <w:jc w:val="center"/>
        <w:rPr>
          <w:rFonts w:ascii="Arial" w:hAnsi="Arial" w:cs="Arial"/>
        </w:rPr>
      </w:pPr>
      <w:r w:rsidRPr="00B32EF6">
        <w:rPr>
          <w:rFonts w:ascii="Arial" w:hAnsi="Arial" w:cs="Arial"/>
        </w:rPr>
        <w:br w:type="page"/>
      </w:r>
    </w:p>
    <w:tbl>
      <w:tblPr>
        <w:tblW w:w="116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700"/>
        <w:gridCol w:w="3252"/>
        <w:gridCol w:w="1557"/>
        <w:gridCol w:w="1556"/>
        <w:gridCol w:w="2125"/>
      </w:tblGrid>
      <w:tr w:rsidR="00F761E9" w:rsidRPr="00B32EF6" w14:paraId="37586912" w14:textId="77777777" w:rsidTr="001937C0">
        <w:tc>
          <w:tcPr>
            <w:tcW w:w="436" w:type="dxa"/>
          </w:tcPr>
          <w:p w14:paraId="578E10B6" w14:textId="77777777" w:rsidR="007D0048" w:rsidRPr="00B32EF6" w:rsidRDefault="009B1104" w:rsidP="001937C0">
            <w:pPr>
              <w:jc w:val="center"/>
              <w:rPr>
                <w:rFonts w:ascii="Arial" w:hAnsi="Arial" w:cs="Arial"/>
              </w:rPr>
            </w:pPr>
            <w:r w:rsidRPr="00B32EF6">
              <w:rPr>
                <w:rFonts w:ascii="Arial" w:hAnsi="Arial" w:cs="Arial"/>
              </w:rPr>
              <w:lastRenderedPageBreak/>
              <w:t>5</w:t>
            </w:r>
          </w:p>
        </w:tc>
        <w:tc>
          <w:tcPr>
            <w:tcW w:w="2700" w:type="dxa"/>
          </w:tcPr>
          <w:p w14:paraId="0023ECD0" w14:textId="77777777" w:rsidR="007D0048" w:rsidRPr="00B32EF6" w:rsidRDefault="007D0048" w:rsidP="001937C0">
            <w:pPr>
              <w:jc w:val="center"/>
              <w:rPr>
                <w:rFonts w:ascii="Arial" w:hAnsi="Arial" w:cs="Arial"/>
              </w:rPr>
            </w:pPr>
            <w:r w:rsidRPr="00B32EF6">
              <w:rPr>
                <w:rFonts w:ascii="Arial" w:hAnsi="Arial" w:cs="Arial"/>
              </w:rPr>
              <w:t xml:space="preserve">Ensure the needs of students with </w:t>
            </w:r>
            <w:r w:rsidRPr="00B32EF6">
              <w:rPr>
                <w:rFonts w:ascii="Arial" w:hAnsi="Arial" w:cs="Arial"/>
                <w:b/>
              </w:rPr>
              <w:t>Special Educational Needs</w:t>
            </w:r>
            <w:r w:rsidRPr="00B32EF6">
              <w:rPr>
                <w:rFonts w:ascii="Arial" w:hAnsi="Arial" w:cs="Arial"/>
              </w:rPr>
              <w:t xml:space="preserve"> are met</w:t>
            </w:r>
          </w:p>
        </w:tc>
        <w:tc>
          <w:tcPr>
            <w:tcW w:w="3252" w:type="dxa"/>
          </w:tcPr>
          <w:p w14:paraId="7D40A11B" w14:textId="77777777" w:rsidR="007D0048" w:rsidRPr="00B32EF6" w:rsidRDefault="007D0048" w:rsidP="001937C0">
            <w:pPr>
              <w:jc w:val="center"/>
              <w:rPr>
                <w:rFonts w:ascii="Arial" w:hAnsi="Arial" w:cs="Arial"/>
              </w:rPr>
            </w:pPr>
            <w:r w:rsidRPr="00B32EF6">
              <w:rPr>
                <w:rFonts w:ascii="Arial" w:hAnsi="Arial" w:cs="Arial"/>
              </w:rPr>
              <w:t>Continue to inform staff about the needs of SEN students and organise appropriate training.</w:t>
            </w:r>
          </w:p>
          <w:p w14:paraId="337175D5" w14:textId="77777777" w:rsidR="007D0048" w:rsidRPr="00B32EF6" w:rsidRDefault="007D0048" w:rsidP="001937C0">
            <w:pPr>
              <w:jc w:val="center"/>
              <w:rPr>
                <w:rFonts w:ascii="Arial" w:hAnsi="Arial" w:cs="Arial"/>
              </w:rPr>
            </w:pPr>
          </w:p>
        </w:tc>
        <w:tc>
          <w:tcPr>
            <w:tcW w:w="1557" w:type="dxa"/>
          </w:tcPr>
          <w:p w14:paraId="22C23955" w14:textId="77777777" w:rsidR="007D0048" w:rsidRPr="00B32EF6" w:rsidRDefault="007D0048" w:rsidP="001937C0">
            <w:pPr>
              <w:jc w:val="center"/>
              <w:rPr>
                <w:rFonts w:ascii="Arial" w:hAnsi="Arial" w:cs="Arial"/>
              </w:rPr>
            </w:pPr>
            <w:r w:rsidRPr="00B32EF6">
              <w:rPr>
                <w:rFonts w:ascii="Arial" w:hAnsi="Arial" w:cs="Arial"/>
              </w:rPr>
              <w:t>2015-2016</w:t>
            </w:r>
          </w:p>
          <w:p w14:paraId="101E3A43" w14:textId="77777777" w:rsidR="007D0048" w:rsidRPr="00B32EF6" w:rsidRDefault="007D0048" w:rsidP="001937C0">
            <w:pPr>
              <w:jc w:val="center"/>
              <w:rPr>
                <w:rFonts w:ascii="Arial" w:hAnsi="Arial" w:cs="Arial"/>
              </w:rPr>
            </w:pPr>
            <w:r w:rsidRPr="00B32EF6">
              <w:rPr>
                <w:rFonts w:ascii="Arial" w:hAnsi="Arial" w:cs="Arial"/>
              </w:rPr>
              <w:t></w:t>
            </w:r>
          </w:p>
          <w:p w14:paraId="72ADE1A5" w14:textId="77777777" w:rsidR="007D0048" w:rsidRPr="00B32EF6" w:rsidRDefault="007D0048" w:rsidP="001937C0">
            <w:pPr>
              <w:jc w:val="center"/>
              <w:rPr>
                <w:rFonts w:ascii="Arial" w:hAnsi="Arial" w:cs="Arial"/>
              </w:rPr>
            </w:pPr>
            <w:r w:rsidRPr="00B32EF6">
              <w:rPr>
                <w:rFonts w:ascii="Arial" w:hAnsi="Arial" w:cs="Arial"/>
              </w:rPr>
              <w:t>2016-2017</w:t>
            </w:r>
          </w:p>
          <w:p w14:paraId="13B677D2" w14:textId="77777777" w:rsidR="007D0048" w:rsidRPr="00B32EF6" w:rsidRDefault="007D0048" w:rsidP="001937C0">
            <w:pPr>
              <w:jc w:val="center"/>
              <w:rPr>
                <w:rFonts w:ascii="Arial" w:hAnsi="Arial" w:cs="Arial"/>
              </w:rPr>
            </w:pPr>
            <w:r w:rsidRPr="00B32EF6">
              <w:rPr>
                <w:rFonts w:ascii="Arial" w:hAnsi="Arial" w:cs="Arial"/>
              </w:rPr>
              <w:t></w:t>
            </w:r>
          </w:p>
          <w:p w14:paraId="5A1F76F3" w14:textId="77777777" w:rsidR="007D0048" w:rsidRPr="00B32EF6" w:rsidRDefault="007D0048" w:rsidP="001937C0">
            <w:pPr>
              <w:jc w:val="center"/>
              <w:rPr>
                <w:rFonts w:ascii="Arial" w:hAnsi="Arial" w:cs="Arial"/>
              </w:rPr>
            </w:pPr>
            <w:r w:rsidRPr="00B32EF6">
              <w:rPr>
                <w:rFonts w:ascii="Arial" w:hAnsi="Arial" w:cs="Arial"/>
              </w:rPr>
              <w:t>2017-2018</w:t>
            </w:r>
          </w:p>
          <w:p w14:paraId="042322F2" w14:textId="77777777" w:rsidR="007D0048" w:rsidRPr="00B32EF6" w:rsidRDefault="007D0048" w:rsidP="00B5714E">
            <w:pPr>
              <w:jc w:val="center"/>
              <w:rPr>
                <w:rFonts w:ascii="Arial" w:hAnsi="Arial" w:cs="Arial"/>
              </w:rPr>
            </w:pPr>
            <w:r w:rsidRPr="00B32EF6">
              <w:rPr>
                <w:rFonts w:ascii="Arial" w:hAnsi="Arial" w:cs="Arial"/>
              </w:rPr>
              <w:t></w:t>
            </w:r>
          </w:p>
        </w:tc>
        <w:tc>
          <w:tcPr>
            <w:tcW w:w="1556" w:type="dxa"/>
          </w:tcPr>
          <w:p w14:paraId="53004926" w14:textId="77777777" w:rsidR="007D0048" w:rsidRPr="00B32EF6" w:rsidRDefault="007D0048" w:rsidP="001937C0">
            <w:pPr>
              <w:jc w:val="center"/>
              <w:rPr>
                <w:rFonts w:ascii="Arial" w:hAnsi="Arial" w:cs="Arial"/>
              </w:rPr>
            </w:pPr>
            <w:r w:rsidRPr="00B32EF6">
              <w:rPr>
                <w:rFonts w:ascii="Arial" w:hAnsi="Arial" w:cs="Arial"/>
              </w:rPr>
              <w:t>2015-2016</w:t>
            </w:r>
          </w:p>
          <w:p w14:paraId="4D03093A" w14:textId="77777777" w:rsidR="007D0048" w:rsidRPr="00B32EF6" w:rsidRDefault="007D0048" w:rsidP="001937C0">
            <w:pPr>
              <w:jc w:val="center"/>
              <w:rPr>
                <w:rFonts w:ascii="Arial" w:hAnsi="Arial" w:cs="Arial"/>
              </w:rPr>
            </w:pPr>
            <w:r w:rsidRPr="00B32EF6">
              <w:rPr>
                <w:rFonts w:ascii="Arial" w:hAnsi="Arial" w:cs="Arial"/>
              </w:rPr>
              <w:t></w:t>
            </w:r>
          </w:p>
          <w:p w14:paraId="0885C86C" w14:textId="77777777" w:rsidR="007D0048" w:rsidRPr="00B32EF6" w:rsidRDefault="007D0048" w:rsidP="001937C0">
            <w:pPr>
              <w:jc w:val="center"/>
              <w:rPr>
                <w:rFonts w:ascii="Arial" w:hAnsi="Arial" w:cs="Arial"/>
              </w:rPr>
            </w:pPr>
            <w:r w:rsidRPr="00B32EF6">
              <w:rPr>
                <w:rFonts w:ascii="Arial" w:hAnsi="Arial" w:cs="Arial"/>
              </w:rPr>
              <w:t>2016-2017</w:t>
            </w:r>
          </w:p>
          <w:p w14:paraId="0F667C41" w14:textId="77777777" w:rsidR="007D0048" w:rsidRPr="00B32EF6" w:rsidRDefault="007D0048" w:rsidP="001937C0">
            <w:pPr>
              <w:jc w:val="center"/>
              <w:rPr>
                <w:rFonts w:ascii="Arial" w:hAnsi="Arial" w:cs="Arial"/>
              </w:rPr>
            </w:pPr>
            <w:r w:rsidRPr="00B32EF6">
              <w:rPr>
                <w:rFonts w:ascii="Arial" w:hAnsi="Arial" w:cs="Arial"/>
              </w:rPr>
              <w:t></w:t>
            </w:r>
          </w:p>
          <w:p w14:paraId="69B972BF" w14:textId="77777777" w:rsidR="007D0048" w:rsidRPr="00B32EF6" w:rsidRDefault="007D0048" w:rsidP="001937C0">
            <w:pPr>
              <w:jc w:val="center"/>
              <w:rPr>
                <w:rFonts w:ascii="Arial" w:hAnsi="Arial" w:cs="Arial"/>
              </w:rPr>
            </w:pPr>
            <w:r w:rsidRPr="00B32EF6">
              <w:rPr>
                <w:rFonts w:ascii="Arial" w:hAnsi="Arial" w:cs="Arial"/>
              </w:rPr>
              <w:t>2017-2018</w:t>
            </w:r>
          </w:p>
          <w:p w14:paraId="0A73FEE1" w14:textId="77777777" w:rsidR="007D0048" w:rsidRPr="00B32EF6" w:rsidRDefault="007D0048" w:rsidP="00B5714E">
            <w:pPr>
              <w:jc w:val="center"/>
              <w:rPr>
                <w:rFonts w:ascii="Arial" w:hAnsi="Arial" w:cs="Arial"/>
              </w:rPr>
            </w:pPr>
            <w:r w:rsidRPr="00B32EF6">
              <w:rPr>
                <w:rFonts w:ascii="Arial" w:hAnsi="Arial" w:cs="Arial"/>
              </w:rPr>
              <w:t></w:t>
            </w:r>
          </w:p>
        </w:tc>
        <w:tc>
          <w:tcPr>
            <w:tcW w:w="2125" w:type="dxa"/>
          </w:tcPr>
          <w:p w14:paraId="1F05AA06" w14:textId="77777777" w:rsidR="007D0048" w:rsidRPr="00B32EF6" w:rsidRDefault="007D0048" w:rsidP="001937C0">
            <w:pPr>
              <w:jc w:val="center"/>
              <w:rPr>
                <w:rFonts w:ascii="Arial" w:hAnsi="Arial" w:cs="Arial"/>
              </w:rPr>
            </w:pPr>
            <w:r w:rsidRPr="00B32EF6">
              <w:rPr>
                <w:rFonts w:ascii="Arial" w:hAnsi="Arial" w:cs="Arial"/>
              </w:rPr>
              <w:t>SENCO / HOY</w:t>
            </w:r>
          </w:p>
        </w:tc>
      </w:tr>
      <w:tr w:rsidR="00F761E9" w:rsidRPr="00B32EF6" w14:paraId="00780FED" w14:textId="77777777" w:rsidTr="001937C0">
        <w:tc>
          <w:tcPr>
            <w:tcW w:w="436" w:type="dxa"/>
          </w:tcPr>
          <w:p w14:paraId="55C3968E" w14:textId="77777777" w:rsidR="007D0048" w:rsidRPr="00B32EF6" w:rsidRDefault="009B1104" w:rsidP="001937C0">
            <w:pPr>
              <w:jc w:val="center"/>
              <w:rPr>
                <w:rFonts w:ascii="Arial" w:hAnsi="Arial" w:cs="Arial"/>
              </w:rPr>
            </w:pPr>
            <w:r w:rsidRPr="00B32EF6">
              <w:rPr>
                <w:rFonts w:ascii="Arial" w:hAnsi="Arial" w:cs="Arial"/>
              </w:rPr>
              <w:t>6</w:t>
            </w:r>
          </w:p>
        </w:tc>
        <w:tc>
          <w:tcPr>
            <w:tcW w:w="2700" w:type="dxa"/>
          </w:tcPr>
          <w:p w14:paraId="4B739635" w14:textId="77777777" w:rsidR="007D0048" w:rsidRPr="00B32EF6" w:rsidRDefault="007D0048" w:rsidP="001937C0">
            <w:pPr>
              <w:jc w:val="center"/>
              <w:rPr>
                <w:rFonts w:ascii="Arial" w:hAnsi="Arial" w:cs="Arial"/>
              </w:rPr>
            </w:pPr>
            <w:r w:rsidRPr="00B32EF6">
              <w:rPr>
                <w:rFonts w:ascii="Arial" w:hAnsi="Arial" w:cs="Arial"/>
              </w:rPr>
              <w:t xml:space="preserve">Ensure all </w:t>
            </w:r>
            <w:r w:rsidRPr="00B32EF6">
              <w:rPr>
                <w:rFonts w:ascii="Arial" w:hAnsi="Arial" w:cs="Arial"/>
                <w:b/>
              </w:rPr>
              <w:t xml:space="preserve">disabled </w:t>
            </w:r>
            <w:r w:rsidRPr="00B32EF6">
              <w:rPr>
                <w:rFonts w:ascii="Arial" w:hAnsi="Arial" w:cs="Arial"/>
              </w:rPr>
              <w:t>students have access to the curriculum and to enrichment activities</w:t>
            </w:r>
          </w:p>
        </w:tc>
        <w:tc>
          <w:tcPr>
            <w:tcW w:w="3252" w:type="dxa"/>
          </w:tcPr>
          <w:p w14:paraId="2C565A2E" w14:textId="6AAEBC66" w:rsidR="007D0048" w:rsidRPr="00B32EF6" w:rsidRDefault="007D0048" w:rsidP="00B5714E">
            <w:pPr>
              <w:jc w:val="center"/>
              <w:rPr>
                <w:rFonts w:ascii="Arial" w:hAnsi="Arial" w:cs="Arial"/>
              </w:rPr>
            </w:pPr>
            <w:r w:rsidRPr="00B32EF6">
              <w:rPr>
                <w:rFonts w:ascii="Arial" w:hAnsi="Arial" w:cs="Arial"/>
              </w:rPr>
              <w:t>Conduct an audit of curriculum and enrichment activities.  Produce r</w:t>
            </w:r>
            <w:r w:rsidR="00AB7719" w:rsidRPr="00B32EF6">
              <w:rPr>
                <w:rFonts w:ascii="Arial" w:hAnsi="Arial" w:cs="Arial"/>
              </w:rPr>
              <w:t xml:space="preserve">eports (attendance, attainment </w:t>
            </w:r>
            <w:r w:rsidRPr="00B32EF6">
              <w:rPr>
                <w:rFonts w:ascii="Arial" w:hAnsi="Arial" w:cs="Arial"/>
              </w:rPr>
              <w:t>and exclusion) on how disabled students compare with their peers.  Encourage disabled students to participate in school life, events, class assemblies and the school council.</w:t>
            </w:r>
          </w:p>
          <w:p w14:paraId="07CE51E8" w14:textId="77777777" w:rsidR="007D0048" w:rsidRPr="00B32EF6" w:rsidRDefault="007D0048" w:rsidP="00B5714E">
            <w:pPr>
              <w:jc w:val="center"/>
              <w:rPr>
                <w:rFonts w:ascii="Arial" w:hAnsi="Arial" w:cs="Arial"/>
              </w:rPr>
            </w:pPr>
            <w:r w:rsidRPr="00B32EF6">
              <w:rPr>
                <w:rFonts w:ascii="Arial" w:hAnsi="Arial" w:cs="Arial"/>
              </w:rPr>
              <w:t>Monitor all curriculum areas and enrichment activities to ensure there is no disability discrimination. Produce reports (attendance, attainment and exclusion) on how disabled students compare with their peers.</w:t>
            </w:r>
          </w:p>
        </w:tc>
        <w:tc>
          <w:tcPr>
            <w:tcW w:w="1557" w:type="dxa"/>
          </w:tcPr>
          <w:p w14:paraId="1128F7CB" w14:textId="77777777" w:rsidR="007D0048" w:rsidRPr="00B32EF6" w:rsidRDefault="007D0048" w:rsidP="001937C0">
            <w:pPr>
              <w:jc w:val="center"/>
              <w:rPr>
                <w:rFonts w:ascii="Arial" w:hAnsi="Arial" w:cs="Arial"/>
              </w:rPr>
            </w:pPr>
            <w:r w:rsidRPr="00B32EF6">
              <w:rPr>
                <w:rFonts w:ascii="Arial" w:hAnsi="Arial" w:cs="Arial"/>
              </w:rPr>
              <w:t>2015-2016</w:t>
            </w:r>
          </w:p>
          <w:p w14:paraId="6BB6D74C" w14:textId="77777777" w:rsidR="007D0048" w:rsidRPr="00B32EF6" w:rsidRDefault="007D0048" w:rsidP="001937C0">
            <w:pPr>
              <w:jc w:val="center"/>
              <w:rPr>
                <w:rFonts w:ascii="Arial" w:hAnsi="Arial" w:cs="Arial"/>
              </w:rPr>
            </w:pPr>
            <w:r w:rsidRPr="00B32EF6">
              <w:rPr>
                <w:rFonts w:ascii="Arial" w:hAnsi="Arial" w:cs="Arial"/>
              </w:rPr>
              <w:t></w:t>
            </w:r>
          </w:p>
          <w:p w14:paraId="606E736C" w14:textId="77777777" w:rsidR="007D0048" w:rsidRPr="00B32EF6" w:rsidRDefault="007D0048" w:rsidP="001937C0">
            <w:pPr>
              <w:jc w:val="center"/>
              <w:rPr>
                <w:rFonts w:ascii="Arial" w:hAnsi="Arial" w:cs="Arial"/>
              </w:rPr>
            </w:pPr>
            <w:r w:rsidRPr="00B32EF6">
              <w:rPr>
                <w:rFonts w:ascii="Arial" w:hAnsi="Arial" w:cs="Arial"/>
              </w:rPr>
              <w:t>2016-2017</w:t>
            </w:r>
          </w:p>
          <w:p w14:paraId="084ED6F8" w14:textId="77777777" w:rsidR="007D0048" w:rsidRPr="00B32EF6" w:rsidRDefault="007D0048" w:rsidP="001937C0">
            <w:pPr>
              <w:jc w:val="center"/>
              <w:rPr>
                <w:rFonts w:ascii="Arial" w:hAnsi="Arial" w:cs="Arial"/>
              </w:rPr>
            </w:pPr>
            <w:r w:rsidRPr="00B32EF6">
              <w:rPr>
                <w:rFonts w:ascii="Arial" w:hAnsi="Arial" w:cs="Arial"/>
              </w:rPr>
              <w:t></w:t>
            </w:r>
          </w:p>
          <w:p w14:paraId="5399AEAD" w14:textId="77777777" w:rsidR="007D0048" w:rsidRPr="00B32EF6" w:rsidRDefault="007D0048" w:rsidP="001937C0">
            <w:pPr>
              <w:jc w:val="center"/>
              <w:rPr>
                <w:rFonts w:ascii="Arial" w:hAnsi="Arial" w:cs="Arial"/>
              </w:rPr>
            </w:pPr>
            <w:r w:rsidRPr="00B32EF6">
              <w:rPr>
                <w:rFonts w:ascii="Arial" w:hAnsi="Arial" w:cs="Arial"/>
              </w:rPr>
              <w:t>2017-2018</w:t>
            </w:r>
          </w:p>
          <w:p w14:paraId="49CF00BC" w14:textId="77777777" w:rsidR="007D0048" w:rsidRPr="00B32EF6" w:rsidRDefault="007D0048" w:rsidP="001937C0">
            <w:pPr>
              <w:jc w:val="center"/>
              <w:rPr>
                <w:rFonts w:ascii="Arial" w:hAnsi="Arial" w:cs="Arial"/>
              </w:rPr>
            </w:pPr>
            <w:r w:rsidRPr="00B32EF6">
              <w:rPr>
                <w:rFonts w:ascii="Arial" w:hAnsi="Arial" w:cs="Arial"/>
              </w:rPr>
              <w:t></w:t>
            </w:r>
          </w:p>
          <w:p w14:paraId="255BF6A1" w14:textId="77777777" w:rsidR="007D0048" w:rsidRPr="00B32EF6" w:rsidRDefault="007D0048" w:rsidP="001937C0">
            <w:pPr>
              <w:jc w:val="center"/>
              <w:rPr>
                <w:rFonts w:ascii="Arial" w:hAnsi="Arial" w:cs="Arial"/>
              </w:rPr>
            </w:pPr>
          </w:p>
          <w:p w14:paraId="54113928" w14:textId="77777777" w:rsidR="007D0048" w:rsidRPr="00B32EF6" w:rsidRDefault="007D0048" w:rsidP="00B5714E">
            <w:pPr>
              <w:rPr>
                <w:rFonts w:ascii="Arial" w:hAnsi="Arial" w:cs="Arial"/>
              </w:rPr>
            </w:pPr>
          </w:p>
        </w:tc>
        <w:tc>
          <w:tcPr>
            <w:tcW w:w="1556" w:type="dxa"/>
          </w:tcPr>
          <w:p w14:paraId="33CA95FD" w14:textId="77777777" w:rsidR="007D0048" w:rsidRPr="00B32EF6" w:rsidRDefault="007D0048" w:rsidP="001937C0">
            <w:pPr>
              <w:jc w:val="center"/>
              <w:rPr>
                <w:rFonts w:ascii="Arial" w:hAnsi="Arial" w:cs="Arial"/>
              </w:rPr>
            </w:pPr>
            <w:r w:rsidRPr="00B32EF6">
              <w:rPr>
                <w:rFonts w:ascii="Arial" w:hAnsi="Arial" w:cs="Arial"/>
              </w:rPr>
              <w:t>2015-2016</w:t>
            </w:r>
          </w:p>
          <w:p w14:paraId="7DE8D84F" w14:textId="77777777" w:rsidR="007D0048" w:rsidRPr="00B32EF6" w:rsidRDefault="007D0048" w:rsidP="001937C0">
            <w:pPr>
              <w:jc w:val="center"/>
              <w:rPr>
                <w:rFonts w:ascii="Arial" w:hAnsi="Arial" w:cs="Arial"/>
              </w:rPr>
            </w:pPr>
            <w:r w:rsidRPr="00B32EF6">
              <w:rPr>
                <w:rFonts w:ascii="Arial" w:hAnsi="Arial" w:cs="Arial"/>
              </w:rPr>
              <w:t></w:t>
            </w:r>
          </w:p>
          <w:p w14:paraId="68BF40E3" w14:textId="77777777" w:rsidR="007D0048" w:rsidRPr="00B32EF6" w:rsidRDefault="007D0048" w:rsidP="001937C0">
            <w:pPr>
              <w:jc w:val="center"/>
              <w:rPr>
                <w:rFonts w:ascii="Arial" w:hAnsi="Arial" w:cs="Arial"/>
              </w:rPr>
            </w:pPr>
            <w:r w:rsidRPr="00B32EF6">
              <w:rPr>
                <w:rFonts w:ascii="Arial" w:hAnsi="Arial" w:cs="Arial"/>
              </w:rPr>
              <w:t>2016-2017</w:t>
            </w:r>
          </w:p>
          <w:p w14:paraId="0C293DC7" w14:textId="77777777" w:rsidR="007D0048" w:rsidRPr="00B32EF6" w:rsidRDefault="007D0048" w:rsidP="001937C0">
            <w:pPr>
              <w:jc w:val="center"/>
              <w:rPr>
                <w:rFonts w:ascii="Arial" w:hAnsi="Arial" w:cs="Arial"/>
              </w:rPr>
            </w:pPr>
            <w:r w:rsidRPr="00B32EF6">
              <w:rPr>
                <w:rFonts w:ascii="Arial" w:hAnsi="Arial" w:cs="Arial"/>
              </w:rPr>
              <w:t></w:t>
            </w:r>
          </w:p>
          <w:p w14:paraId="2533B1B1" w14:textId="77777777" w:rsidR="007D0048" w:rsidRPr="00B32EF6" w:rsidRDefault="007D0048" w:rsidP="001937C0">
            <w:pPr>
              <w:jc w:val="center"/>
              <w:rPr>
                <w:rFonts w:ascii="Arial" w:hAnsi="Arial" w:cs="Arial"/>
              </w:rPr>
            </w:pPr>
            <w:r w:rsidRPr="00B32EF6">
              <w:rPr>
                <w:rFonts w:ascii="Arial" w:hAnsi="Arial" w:cs="Arial"/>
              </w:rPr>
              <w:t>2017-2018</w:t>
            </w:r>
          </w:p>
          <w:p w14:paraId="4B34A832" w14:textId="77777777" w:rsidR="007D0048" w:rsidRPr="00B32EF6" w:rsidRDefault="007D0048" w:rsidP="001937C0">
            <w:pPr>
              <w:jc w:val="center"/>
              <w:rPr>
                <w:rFonts w:ascii="Arial" w:hAnsi="Arial" w:cs="Arial"/>
              </w:rPr>
            </w:pPr>
            <w:r w:rsidRPr="00B32EF6">
              <w:rPr>
                <w:rFonts w:ascii="Arial" w:hAnsi="Arial" w:cs="Arial"/>
              </w:rPr>
              <w:t></w:t>
            </w:r>
          </w:p>
          <w:p w14:paraId="3E255849" w14:textId="77777777" w:rsidR="007D0048" w:rsidRPr="00B32EF6" w:rsidRDefault="007D0048" w:rsidP="00B5714E">
            <w:pPr>
              <w:rPr>
                <w:rFonts w:ascii="Arial" w:hAnsi="Arial" w:cs="Arial"/>
              </w:rPr>
            </w:pPr>
          </w:p>
        </w:tc>
        <w:tc>
          <w:tcPr>
            <w:tcW w:w="2125" w:type="dxa"/>
          </w:tcPr>
          <w:p w14:paraId="39B8C55B" w14:textId="77777777" w:rsidR="007D0048" w:rsidRPr="00B32EF6" w:rsidRDefault="007D0048" w:rsidP="001937C0">
            <w:pPr>
              <w:jc w:val="center"/>
              <w:rPr>
                <w:rFonts w:ascii="Arial" w:hAnsi="Arial" w:cs="Arial"/>
              </w:rPr>
            </w:pPr>
            <w:r w:rsidRPr="00B32EF6">
              <w:rPr>
                <w:rFonts w:ascii="Arial" w:hAnsi="Arial" w:cs="Arial"/>
              </w:rPr>
              <w:t>Senior Leadership Team / Directors / SENCO</w:t>
            </w:r>
          </w:p>
        </w:tc>
      </w:tr>
      <w:tr w:rsidR="00F761E9" w:rsidRPr="00B32EF6" w14:paraId="2B58565A" w14:textId="77777777" w:rsidTr="001937C0">
        <w:tc>
          <w:tcPr>
            <w:tcW w:w="436" w:type="dxa"/>
          </w:tcPr>
          <w:p w14:paraId="19079EBD" w14:textId="77777777" w:rsidR="007D0048" w:rsidRPr="00B32EF6" w:rsidRDefault="009B1104" w:rsidP="001937C0">
            <w:pPr>
              <w:jc w:val="center"/>
              <w:rPr>
                <w:rFonts w:ascii="Arial" w:hAnsi="Arial" w:cs="Arial"/>
              </w:rPr>
            </w:pPr>
            <w:r w:rsidRPr="00B32EF6">
              <w:rPr>
                <w:rFonts w:ascii="Arial" w:hAnsi="Arial" w:cs="Arial"/>
              </w:rPr>
              <w:t>7</w:t>
            </w:r>
          </w:p>
        </w:tc>
        <w:tc>
          <w:tcPr>
            <w:tcW w:w="2700" w:type="dxa"/>
          </w:tcPr>
          <w:p w14:paraId="54616F82" w14:textId="77777777" w:rsidR="007D0048" w:rsidRPr="00B32EF6" w:rsidRDefault="007D0048" w:rsidP="001937C0">
            <w:pPr>
              <w:jc w:val="center"/>
              <w:rPr>
                <w:rFonts w:ascii="Arial" w:hAnsi="Arial" w:cs="Arial"/>
              </w:rPr>
            </w:pPr>
            <w:r w:rsidRPr="00B32EF6">
              <w:rPr>
                <w:rFonts w:ascii="Arial" w:hAnsi="Arial" w:cs="Arial"/>
              </w:rPr>
              <w:t>Ensure all school policies and documentation refer to the Disability Equality Scheme</w:t>
            </w:r>
          </w:p>
        </w:tc>
        <w:tc>
          <w:tcPr>
            <w:tcW w:w="3252" w:type="dxa"/>
          </w:tcPr>
          <w:p w14:paraId="38FFB212" w14:textId="77777777" w:rsidR="007D0048" w:rsidRPr="00B32EF6" w:rsidRDefault="007D0048" w:rsidP="001937C0">
            <w:pPr>
              <w:jc w:val="center"/>
              <w:rPr>
                <w:rFonts w:ascii="Arial" w:hAnsi="Arial" w:cs="Arial"/>
              </w:rPr>
            </w:pPr>
            <w:r w:rsidRPr="00B32EF6">
              <w:rPr>
                <w:rFonts w:ascii="Arial" w:hAnsi="Arial" w:cs="Arial"/>
              </w:rPr>
              <w:t xml:space="preserve">Review all policies </w:t>
            </w:r>
          </w:p>
        </w:tc>
        <w:tc>
          <w:tcPr>
            <w:tcW w:w="1557" w:type="dxa"/>
          </w:tcPr>
          <w:p w14:paraId="445F249F" w14:textId="77777777" w:rsidR="007D0048" w:rsidRPr="00B32EF6" w:rsidRDefault="007D0048" w:rsidP="001937C0">
            <w:pPr>
              <w:jc w:val="center"/>
              <w:rPr>
                <w:rFonts w:ascii="Arial" w:hAnsi="Arial" w:cs="Arial"/>
              </w:rPr>
            </w:pPr>
            <w:r w:rsidRPr="00B32EF6">
              <w:rPr>
                <w:rFonts w:ascii="Arial" w:hAnsi="Arial" w:cs="Arial"/>
              </w:rPr>
              <w:t>2015-2016</w:t>
            </w:r>
          </w:p>
          <w:p w14:paraId="110CB790" w14:textId="77777777" w:rsidR="007D0048" w:rsidRPr="00B32EF6" w:rsidRDefault="007D0048" w:rsidP="001937C0">
            <w:pPr>
              <w:jc w:val="center"/>
              <w:rPr>
                <w:rFonts w:ascii="Arial" w:hAnsi="Arial" w:cs="Arial"/>
              </w:rPr>
            </w:pPr>
            <w:r w:rsidRPr="00B32EF6">
              <w:rPr>
                <w:rFonts w:ascii="Arial" w:hAnsi="Arial" w:cs="Arial"/>
              </w:rPr>
              <w:t></w:t>
            </w:r>
          </w:p>
          <w:p w14:paraId="2FEAD3F3" w14:textId="77777777" w:rsidR="007D0048" w:rsidRPr="00B32EF6" w:rsidRDefault="007D0048" w:rsidP="001937C0">
            <w:pPr>
              <w:jc w:val="center"/>
              <w:rPr>
                <w:rFonts w:ascii="Arial" w:hAnsi="Arial" w:cs="Arial"/>
              </w:rPr>
            </w:pPr>
            <w:r w:rsidRPr="00B32EF6">
              <w:rPr>
                <w:rFonts w:ascii="Arial" w:hAnsi="Arial" w:cs="Arial"/>
              </w:rPr>
              <w:t>2016-2017</w:t>
            </w:r>
          </w:p>
          <w:p w14:paraId="5ED1D370" w14:textId="77777777" w:rsidR="007D0048" w:rsidRPr="00B32EF6" w:rsidRDefault="007D0048" w:rsidP="001937C0">
            <w:pPr>
              <w:jc w:val="center"/>
              <w:rPr>
                <w:rFonts w:ascii="Arial" w:hAnsi="Arial" w:cs="Arial"/>
              </w:rPr>
            </w:pPr>
            <w:r w:rsidRPr="00B32EF6">
              <w:rPr>
                <w:rFonts w:ascii="Arial" w:hAnsi="Arial" w:cs="Arial"/>
              </w:rPr>
              <w:t></w:t>
            </w:r>
          </w:p>
          <w:p w14:paraId="32A95870" w14:textId="77777777" w:rsidR="007D0048" w:rsidRPr="00B32EF6" w:rsidRDefault="007D0048" w:rsidP="001937C0">
            <w:pPr>
              <w:jc w:val="center"/>
              <w:rPr>
                <w:rFonts w:ascii="Arial" w:hAnsi="Arial" w:cs="Arial"/>
              </w:rPr>
            </w:pPr>
            <w:r w:rsidRPr="00B32EF6">
              <w:rPr>
                <w:rFonts w:ascii="Arial" w:hAnsi="Arial" w:cs="Arial"/>
              </w:rPr>
              <w:t>2017-2018</w:t>
            </w:r>
          </w:p>
          <w:p w14:paraId="25B297FB" w14:textId="77777777" w:rsidR="007D0048" w:rsidRPr="00B32EF6" w:rsidRDefault="007D0048" w:rsidP="00B5714E">
            <w:pPr>
              <w:jc w:val="center"/>
              <w:rPr>
                <w:rFonts w:ascii="Arial" w:hAnsi="Arial" w:cs="Arial"/>
              </w:rPr>
            </w:pPr>
            <w:r w:rsidRPr="00B32EF6">
              <w:rPr>
                <w:rFonts w:ascii="Arial" w:hAnsi="Arial" w:cs="Arial"/>
              </w:rPr>
              <w:t></w:t>
            </w:r>
          </w:p>
        </w:tc>
        <w:tc>
          <w:tcPr>
            <w:tcW w:w="1556" w:type="dxa"/>
          </w:tcPr>
          <w:p w14:paraId="4F7D431C" w14:textId="77777777" w:rsidR="007D0048" w:rsidRPr="00B32EF6" w:rsidRDefault="007D0048" w:rsidP="001937C0">
            <w:pPr>
              <w:jc w:val="center"/>
              <w:rPr>
                <w:rFonts w:ascii="Arial" w:hAnsi="Arial" w:cs="Arial"/>
              </w:rPr>
            </w:pPr>
            <w:r w:rsidRPr="00B32EF6">
              <w:rPr>
                <w:rFonts w:ascii="Arial" w:hAnsi="Arial" w:cs="Arial"/>
              </w:rPr>
              <w:t>2015-2016</w:t>
            </w:r>
          </w:p>
          <w:p w14:paraId="13847B97" w14:textId="77777777" w:rsidR="007D0048" w:rsidRPr="00B32EF6" w:rsidRDefault="007D0048" w:rsidP="001937C0">
            <w:pPr>
              <w:jc w:val="center"/>
              <w:rPr>
                <w:rFonts w:ascii="Arial" w:hAnsi="Arial" w:cs="Arial"/>
              </w:rPr>
            </w:pPr>
            <w:r w:rsidRPr="00B32EF6">
              <w:rPr>
                <w:rFonts w:ascii="Arial" w:hAnsi="Arial" w:cs="Arial"/>
              </w:rPr>
              <w:t></w:t>
            </w:r>
          </w:p>
          <w:p w14:paraId="5C861157" w14:textId="77777777" w:rsidR="007D0048" w:rsidRPr="00B32EF6" w:rsidRDefault="007D0048" w:rsidP="001937C0">
            <w:pPr>
              <w:jc w:val="center"/>
              <w:rPr>
                <w:rFonts w:ascii="Arial" w:hAnsi="Arial" w:cs="Arial"/>
              </w:rPr>
            </w:pPr>
            <w:r w:rsidRPr="00B32EF6">
              <w:rPr>
                <w:rFonts w:ascii="Arial" w:hAnsi="Arial" w:cs="Arial"/>
              </w:rPr>
              <w:t>2016-2017</w:t>
            </w:r>
          </w:p>
          <w:p w14:paraId="1E542D5F" w14:textId="77777777" w:rsidR="007D0048" w:rsidRPr="00B32EF6" w:rsidRDefault="007D0048" w:rsidP="001937C0">
            <w:pPr>
              <w:jc w:val="center"/>
              <w:rPr>
                <w:rFonts w:ascii="Arial" w:hAnsi="Arial" w:cs="Arial"/>
              </w:rPr>
            </w:pPr>
            <w:r w:rsidRPr="00B32EF6">
              <w:rPr>
                <w:rFonts w:ascii="Arial" w:hAnsi="Arial" w:cs="Arial"/>
              </w:rPr>
              <w:t></w:t>
            </w:r>
          </w:p>
          <w:p w14:paraId="1E5D452B" w14:textId="77777777" w:rsidR="007D0048" w:rsidRPr="00B32EF6" w:rsidRDefault="007D0048" w:rsidP="001937C0">
            <w:pPr>
              <w:jc w:val="center"/>
              <w:rPr>
                <w:rFonts w:ascii="Arial" w:hAnsi="Arial" w:cs="Arial"/>
              </w:rPr>
            </w:pPr>
            <w:r w:rsidRPr="00B32EF6">
              <w:rPr>
                <w:rFonts w:ascii="Arial" w:hAnsi="Arial" w:cs="Arial"/>
              </w:rPr>
              <w:t>2017-2018</w:t>
            </w:r>
          </w:p>
          <w:p w14:paraId="7B334A2D" w14:textId="77777777" w:rsidR="007D0048" w:rsidRPr="00B32EF6" w:rsidRDefault="007D0048" w:rsidP="00B5714E">
            <w:pPr>
              <w:jc w:val="center"/>
              <w:rPr>
                <w:rFonts w:ascii="Arial" w:hAnsi="Arial" w:cs="Arial"/>
              </w:rPr>
            </w:pPr>
            <w:r w:rsidRPr="00B32EF6">
              <w:rPr>
                <w:rFonts w:ascii="Arial" w:hAnsi="Arial" w:cs="Arial"/>
              </w:rPr>
              <w:t></w:t>
            </w:r>
          </w:p>
        </w:tc>
        <w:tc>
          <w:tcPr>
            <w:tcW w:w="2125" w:type="dxa"/>
          </w:tcPr>
          <w:p w14:paraId="79B18C17" w14:textId="77777777" w:rsidR="007D0048" w:rsidRPr="00B32EF6" w:rsidRDefault="007D0048" w:rsidP="001937C0">
            <w:pPr>
              <w:jc w:val="center"/>
              <w:rPr>
                <w:rFonts w:ascii="Arial" w:hAnsi="Arial" w:cs="Arial"/>
              </w:rPr>
            </w:pPr>
            <w:r w:rsidRPr="00B32EF6">
              <w:rPr>
                <w:rFonts w:ascii="Arial" w:hAnsi="Arial" w:cs="Arial"/>
              </w:rPr>
              <w:t>Equalities Committee Meeting / WL</w:t>
            </w:r>
          </w:p>
        </w:tc>
      </w:tr>
      <w:tr w:rsidR="00F761E9" w:rsidRPr="00B32EF6" w14:paraId="552792F7" w14:textId="77777777" w:rsidTr="001937C0">
        <w:tc>
          <w:tcPr>
            <w:tcW w:w="436" w:type="dxa"/>
          </w:tcPr>
          <w:p w14:paraId="76F5883E" w14:textId="77777777" w:rsidR="007D0048" w:rsidRPr="00B32EF6" w:rsidRDefault="009B1104" w:rsidP="001937C0">
            <w:pPr>
              <w:jc w:val="center"/>
              <w:rPr>
                <w:rFonts w:ascii="Arial" w:hAnsi="Arial" w:cs="Arial"/>
              </w:rPr>
            </w:pPr>
            <w:r w:rsidRPr="00B32EF6">
              <w:rPr>
                <w:rFonts w:ascii="Arial" w:hAnsi="Arial" w:cs="Arial"/>
              </w:rPr>
              <w:t>8</w:t>
            </w:r>
          </w:p>
        </w:tc>
        <w:tc>
          <w:tcPr>
            <w:tcW w:w="2700" w:type="dxa"/>
          </w:tcPr>
          <w:p w14:paraId="4478B2A7" w14:textId="77777777" w:rsidR="007D0048" w:rsidRPr="00B32EF6" w:rsidRDefault="007D0048" w:rsidP="001937C0">
            <w:pPr>
              <w:jc w:val="center"/>
              <w:rPr>
                <w:rFonts w:ascii="Arial" w:hAnsi="Arial" w:cs="Arial"/>
              </w:rPr>
            </w:pPr>
            <w:r w:rsidRPr="00B32EF6">
              <w:rPr>
                <w:rFonts w:ascii="Arial" w:hAnsi="Arial" w:cs="Arial"/>
              </w:rPr>
              <w:t>Ensure the</w:t>
            </w:r>
            <w:r w:rsidRPr="00B32EF6">
              <w:rPr>
                <w:rFonts w:ascii="Arial" w:hAnsi="Arial" w:cs="Arial"/>
                <w:b/>
              </w:rPr>
              <w:t xml:space="preserve"> training</w:t>
            </w:r>
            <w:r w:rsidRPr="00B32EF6">
              <w:rPr>
                <w:rFonts w:ascii="Arial" w:hAnsi="Arial" w:cs="Arial"/>
              </w:rPr>
              <w:t xml:space="preserve"> needs of staff and governors are met</w:t>
            </w:r>
          </w:p>
        </w:tc>
        <w:tc>
          <w:tcPr>
            <w:tcW w:w="3252" w:type="dxa"/>
          </w:tcPr>
          <w:p w14:paraId="656A7B85" w14:textId="77777777" w:rsidR="007D0048" w:rsidRPr="00B32EF6" w:rsidRDefault="007D0048" w:rsidP="001937C0">
            <w:pPr>
              <w:jc w:val="center"/>
              <w:rPr>
                <w:rFonts w:ascii="Arial" w:hAnsi="Arial" w:cs="Arial"/>
              </w:rPr>
            </w:pPr>
            <w:r w:rsidRPr="00B32EF6">
              <w:rPr>
                <w:rFonts w:ascii="Arial" w:hAnsi="Arial" w:cs="Arial"/>
              </w:rPr>
              <w:t xml:space="preserve">Carry out an audit of training </w:t>
            </w:r>
          </w:p>
          <w:p w14:paraId="411188C4" w14:textId="77777777" w:rsidR="007D0048" w:rsidRPr="00B32EF6" w:rsidRDefault="007D0048" w:rsidP="001937C0">
            <w:pPr>
              <w:jc w:val="center"/>
              <w:rPr>
                <w:rFonts w:ascii="Arial" w:hAnsi="Arial" w:cs="Arial"/>
              </w:rPr>
            </w:pPr>
          </w:p>
          <w:p w14:paraId="58B88CCF" w14:textId="77777777" w:rsidR="007D0048" w:rsidRPr="00B32EF6" w:rsidRDefault="007D0048" w:rsidP="001937C0">
            <w:pPr>
              <w:jc w:val="center"/>
              <w:rPr>
                <w:rFonts w:ascii="Arial" w:hAnsi="Arial" w:cs="Arial"/>
              </w:rPr>
            </w:pPr>
            <w:r w:rsidRPr="00B32EF6">
              <w:rPr>
                <w:rFonts w:ascii="Arial" w:hAnsi="Arial" w:cs="Arial"/>
              </w:rPr>
              <w:t>Make training available to all staff and governors</w:t>
            </w:r>
          </w:p>
          <w:p w14:paraId="3AFED796" w14:textId="77777777" w:rsidR="007D0048" w:rsidRPr="00B32EF6" w:rsidRDefault="007D0048" w:rsidP="001937C0">
            <w:pPr>
              <w:jc w:val="center"/>
              <w:rPr>
                <w:rFonts w:ascii="Arial" w:hAnsi="Arial" w:cs="Arial"/>
              </w:rPr>
            </w:pPr>
          </w:p>
          <w:p w14:paraId="5DA16F08" w14:textId="77777777" w:rsidR="007D0048" w:rsidRPr="00B32EF6" w:rsidRDefault="007D0048" w:rsidP="001937C0">
            <w:pPr>
              <w:jc w:val="center"/>
              <w:rPr>
                <w:rFonts w:ascii="Arial" w:hAnsi="Arial" w:cs="Arial"/>
              </w:rPr>
            </w:pPr>
            <w:r w:rsidRPr="00B32EF6">
              <w:rPr>
                <w:rFonts w:ascii="Arial" w:hAnsi="Arial" w:cs="Arial"/>
              </w:rPr>
              <w:t>Continue to make training available to all staff and governors</w:t>
            </w:r>
          </w:p>
        </w:tc>
        <w:tc>
          <w:tcPr>
            <w:tcW w:w="1557" w:type="dxa"/>
          </w:tcPr>
          <w:p w14:paraId="152D6212" w14:textId="77777777" w:rsidR="007D0048" w:rsidRPr="00B32EF6" w:rsidRDefault="007D0048" w:rsidP="001937C0">
            <w:pPr>
              <w:jc w:val="center"/>
              <w:rPr>
                <w:rFonts w:ascii="Arial" w:hAnsi="Arial" w:cs="Arial"/>
              </w:rPr>
            </w:pPr>
            <w:r w:rsidRPr="00B32EF6">
              <w:rPr>
                <w:rFonts w:ascii="Arial" w:hAnsi="Arial" w:cs="Arial"/>
              </w:rPr>
              <w:t>2015-2016</w:t>
            </w:r>
          </w:p>
          <w:p w14:paraId="0918100E" w14:textId="77777777" w:rsidR="007D0048" w:rsidRPr="00B32EF6" w:rsidRDefault="007D0048" w:rsidP="001937C0">
            <w:pPr>
              <w:jc w:val="center"/>
              <w:rPr>
                <w:rFonts w:ascii="Arial" w:hAnsi="Arial" w:cs="Arial"/>
              </w:rPr>
            </w:pPr>
            <w:r w:rsidRPr="00B32EF6">
              <w:rPr>
                <w:rFonts w:ascii="Arial" w:hAnsi="Arial" w:cs="Arial"/>
              </w:rPr>
              <w:t></w:t>
            </w:r>
          </w:p>
          <w:p w14:paraId="7B2C8F72" w14:textId="77777777" w:rsidR="007D0048" w:rsidRPr="00B32EF6" w:rsidRDefault="007D0048" w:rsidP="001937C0">
            <w:pPr>
              <w:jc w:val="center"/>
              <w:rPr>
                <w:rFonts w:ascii="Arial" w:hAnsi="Arial" w:cs="Arial"/>
              </w:rPr>
            </w:pPr>
            <w:r w:rsidRPr="00B32EF6">
              <w:rPr>
                <w:rFonts w:ascii="Arial" w:hAnsi="Arial" w:cs="Arial"/>
              </w:rPr>
              <w:t>2016-2017</w:t>
            </w:r>
          </w:p>
          <w:p w14:paraId="7788089D" w14:textId="77777777" w:rsidR="007D0048" w:rsidRPr="00B32EF6" w:rsidRDefault="007D0048" w:rsidP="001937C0">
            <w:pPr>
              <w:jc w:val="center"/>
              <w:rPr>
                <w:rFonts w:ascii="Arial" w:hAnsi="Arial" w:cs="Arial"/>
              </w:rPr>
            </w:pPr>
            <w:r w:rsidRPr="00B32EF6">
              <w:rPr>
                <w:rFonts w:ascii="Arial" w:hAnsi="Arial" w:cs="Arial"/>
              </w:rPr>
              <w:t></w:t>
            </w:r>
          </w:p>
          <w:p w14:paraId="38BF6725" w14:textId="77777777" w:rsidR="007D0048" w:rsidRPr="00B32EF6" w:rsidRDefault="007D0048" w:rsidP="001937C0">
            <w:pPr>
              <w:jc w:val="center"/>
              <w:rPr>
                <w:rFonts w:ascii="Arial" w:hAnsi="Arial" w:cs="Arial"/>
              </w:rPr>
            </w:pPr>
            <w:r w:rsidRPr="00B32EF6">
              <w:rPr>
                <w:rFonts w:ascii="Arial" w:hAnsi="Arial" w:cs="Arial"/>
              </w:rPr>
              <w:t>2017-2018</w:t>
            </w:r>
          </w:p>
          <w:p w14:paraId="21E4D6E0" w14:textId="77777777" w:rsidR="007D0048" w:rsidRPr="00B32EF6" w:rsidRDefault="007D0048" w:rsidP="001937C0">
            <w:pPr>
              <w:jc w:val="center"/>
              <w:rPr>
                <w:rFonts w:ascii="Arial" w:hAnsi="Arial" w:cs="Arial"/>
              </w:rPr>
            </w:pPr>
            <w:r w:rsidRPr="00B32EF6">
              <w:rPr>
                <w:rFonts w:ascii="Arial" w:hAnsi="Arial" w:cs="Arial"/>
              </w:rPr>
              <w:t></w:t>
            </w:r>
          </w:p>
          <w:p w14:paraId="63142072" w14:textId="77777777" w:rsidR="007D0048" w:rsidRPr="00B32EF6" w:rsidRDefault="007D0048" w:rsidP="001937C0">
            <w:pPr>
              <w:jc w:val="center"/>
              <w:rPr>
                <w:rFonts w:ascii="Arial" w:hAnsi="Arial" w:cs="Arial"/>
              </w:rPr>
            </w:pPr>
          </w:p>
          <w:p w14:paraId="162DA3C9" w14:textId="77777777" w:rsidR="007D0048" w:rsidRPr="00B32EF6" w:rsidRDefault="007D0048" w:rsidP="001937C0">
            <w:pPr>
              <w:jc w:val="center"/>
              <w:rPr>
                <w:rFonts w:ascii="Arial" w:hAnsi="Arial" w:cs="Arial"/>
              </w:rPr>
            </w:pPr>
          </w:p>
          <w:p w14:paraId="6FF11ED9" w14:textId="77777777" w:rsidR="007D0048" w:rsidRPr="00B32EF6" w:rsidRDefault="007D0048" w:rsidP="001937C0">
            <w:pPr>
              <w:jc w:val="center"/>
              <w:rPr>
                <w:rFonts w:ascii="Arial" w:hAnsi="Arial" w:cs="Arial"/>
              </w:rPr>
            </w:pPr>
          </w:p>
          <w:p w14:paraId="103959F4" w14:textId="77777777" w:rsidR="007D0048" w:rsidRPr="00B32EF6" w:rsidRDefault="007D0048" w:rsidP="001937C0">
            <w:pPr>
              <w:jc w:val="center"/>
              <w:rPr>
                <w:rFonts w:ascii="Arial" w:hAnsi="Arial" w:cs="Arial"/>
              </w:rPr>
            </w:pPr>
          </w:p>
        </w:tc>
        <w:tc>
          <w:tcPr>
            <w:tcW w:w="1556" w:type="dxa"/>
          </w:tcPr>
          <w:p w14:paraId="033CA782" w14:textId="77777777" w:rsidR="007D0048" w:rsidRPr="00B32EF6" w:rsidRDefault="007D0048" w:rsidP="001937C0">
            <w:pPr>
              <w:jc w:val="center"/>
              <w:rPr>
                <w:rFonts w:ascii="Arial" w:hAnsi="Arial" w:cs="Arial"/>
              </w:rPr>
            </w:pPr>
            <w:r w:rsidRPr="00B32EF6">
              <w:rPr>
                <w:rFonts w:ascii="Arial" w:hAnsi="Arial" w:cs="Arial"/>
              </w:rPr>
              <w:t>2015-2016</w:t>
            </w:r>
          </w:p>
          <w:p w14:paraId="48F2CCBD" w14:textId="77777777" w:rsidR="007D0048" w:rsidRPr="00B32EF6" w:rsidRDefault="007D0048" w:rsidP="001937C0">
            <w:pPr>
              <w:jc w:val="center"/>
              <w:rPr>
                <w:rFonts w:ascii="Arial" w:hAnsi="Arial" w:cs="Arial"/>
              </w:rPr>
            </w:pPr>
            <w:r w:rsidRPr="00B32EF6">
              <w:rPr>
                <w:rFonts w:ascii="Arial" w:hAnsi="Arial" w:cs="Arial"/>
              </w:rPr>
              <w:t></w:t>
            </w:r>
          </w:p>
          <w:p w14:paraId="25A55671" w14:textId="77777777" w:rsidR="007D0048" w:rsidRPr="00B32EF6" w:rsidRDefault="007D0048" w:rsidP="001937C0">
            <w:pPr>
              <w:jc w:val="center"/>
              <w:rPr>
                <w:rFonts w:ascii="Arial" w:hAnsi="Arial" w:cs="Arial"/>
              </w:rPr>
            </w:pPr>
            <w:r w:rsidRPr="00B32EF6">
              <w:rPr>
                <w:rFonts w:ascii="Arial" w:hAnsi="Arial" w:cs="Arial"/>
              </w:rPr>
              <w:t>2016-2017</w:t>
            </w:r>
          </w:p>
          <w:p w14:paraId="52F1E71F" w14:textId="77777777" w:rsidR="007D0048" w:rsidRPr="00B32EF6" w:rsidRDefault="007D0048" w:rsidP="001937C0">
            <w:pPr>
              <w:jc w:val="center"/>
              <w:rPr>
                <w:rFonts w:ascii="Arial" w:hAnsi="Arial" w:cs="Arial"/>
              </w:rPr>
            </w:pPr>
            <w:r w:rsidRPr="00B32EF6">
              <w:rPr>
                <w:rFonts w:ascii="Arial" w:hAnsi="Arial" w:cs="Arial"/>
              </w:rPr>
              <w:t></w:t>
            </w:r>
          </w:p>
          <w:p w14:paraId="253C6156" w14:textId="77777777" w:rsidR="007D0048" w:rsidRPr="00B32EF6" w:rsidRDefault="007D0048" w:rsidP="001937C0">
            <w:pPr>
              <w:jc w:val="center"/>
              <w:rPr>
                <w:rFonts w:ascii="Arial" w:hAnsi="Arial" w:cs="Arial"/>
              </w:rPr>
            </w:pPr>
            <w:r w:rsidRPr="00B32EF6">
              <w:rPr>
                <w:rFonts w:ascii="Arial" w:hAnsi="Arial" w:cs="Arial"/>
              </w:rPr>
              <w:t>2017-2018</w:t>
            </w:r>
          </w:p>
          <w:p w14:paraId="186EE840" w14:textId="77777777" w:rsidR="007D0048" w:rsidRPr="00B32EF6" w:rsidRDefault="007D0048" w:rsidP="001937C0">
            <w:pPr>
              <w:jc w:val="center"/>
              <w:rPr>
                <w:rFonts w:ascii="Arial" w:hAnsi="Arial" w:cs="Arial"/>
              </w:rPr>
            </w:pPr>
            <w:r w:rsidRPr="00B32EF6">
              <w:rPr>
                <w:rFonts w:ascii="Arial" w:hAnsi="Arial" w:cs="Arial"/>
              </w:rPr>
              <w:t></w:t>
            </w:r>
          </w:p>
          <w:p w14:paraId="71D0A814" w14:textId="77777777" w:rsidR="007D0048" w:rsidRPr="00B32EF6" w:rsidRDefault="007D0048" w:rsidP="001937C0">
            <w:pPr>
              <w:jc w:val="center"/>
              <w:rPr>
                <w:rFonts w:ascii="Arial" w:hAnsi="Arial" w:cs="Arial"/>
              </w:rPr>
            </w:pPr>
          </w:p>
          <w:p w14:paraId="6CCCF662" w14:textId="77777777" w:rsidR="007D0048" w:rsidRPr="00B32EF6" w:rsidRDefault="007D0048" w:rsidP="001937C0">
            <w:pPr>
              <w:jc w:val="center"/>
              <w:rPr>
                <w:rFonts w:ascii="Arial" w:hAnsi="Arial" w:cs="Arial"/>
              </w:rPr>
            </w:pPr>
          </w:p>
        </w:tc>
        <w:tc>
          <w:tcPr>
            <w:tcW w:w="2125" w:type="dxa"/>
          </w:tcPr>
          <w:p w14:paraId="0E14F5D5" w14:textId="77777777" w:rsidR="007D0048" w:rsidRPr="00B32EF6" w:rsidRDefault="007D0048" w:rsidP="001937C0">
            <w:pPr>
              <w:jc w:val="center"/>
              <w:rPr>
                <w:rFonts w:ascii="Arial" w:hAnsi="Arial" w:cs="Arial"/>
              </w:rPr>
            </w:pPr>
            <w:r w:rsidRPr="00B32EF6">
              <w:rPr>
                <w:rFonts w:ascii="Arial" w:hAnsi="Arial" w:cs="Arial"/>
              </w:rPr>
              <w:t>Deputy Headteacher / Directors</w:t>
            </w:r>
          </w:p>
        </w:tc>
      </w:tr>
    </w:tbl>
    <w:p w14:paraId="6A3DFC79" w14:textId="77777777" w:rsidR="007D0048" w:rsidRPr="00B32EF6" w:rsidRDefault="007D0048" w:rsidP="007D0048">
      <w:pPr>
        <w:jc w:val="center"/>
        <w:rPr>
          <w:rFonts w:ascii="Arial" w:hAnsi="Arial" w:cs="Arial"/>
        </w:rPr>
      </w:pPr>
      <w:r w:rsidRPr="00B32EF6">
        <w:rPr>
          <w:rFonts w:ascii="Arial" w:hAnsi="Arial" w:cs="Arial"/>
        </w:rPr>
        <w:br w:type="page"/>
      </w:r>
    </w:p>
    <w:tbl>
      <w:tblPr>
        <w:tblW w:w="116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700"/>
        <w:gridCol w:w="3252"/>
        <w:gridCol w:w="1557"/>
        <w:gridCol w:w="1556"/>
        <w:gridCol w:w="2125"/>
      </w:tblGrid>
      <w:tr w:rsidR="00F761E9" w:rsidRPr="00B32EF6" w14:paraId="3186AF79" w14:textId="77777777" w:rsidTr="001937C0">
        <w:tc>
          <w:tcPr>
            <w:tcW w:w="436" w:type="dxa"/>
          </w:tcPr>
          <w:p w14:paraId="670B99A0" w14:textId="77777777" w:rsidR="007D0048" w:rsidRPr="00B32EF6" w:rsidRDefault="009B1104" w:rsidP="001937C0">
            <w:pPr>
              <w:jc w:val="center"/>
              <w:rPr>
                <w:rFonts w:ascii="Arial" w:hAnsi="Arial" w:cs="Arial"/>
              </w:rPr>
            </w:pPr>
            <w:r w:rsidRPr="00B32EF6">
              <w:rPr>
                <w:rFonts w:ascii="Arial" w:hAnsi="Arial" w:cs="Arial"/>
              </w:rPr>
              <w:lastRenderedPageBreak/>
              <w:t>9</w:t>
            </w:r>
          </w:p>
        </w:tc>
        <w:tc>
          <w:tcPr>
            <w:tcW w:w="2700" w:type="dxa"/>
          </w:tcPr>
          <w:p w14:paraId="43119000" w14:textId="77777777" w:rsidR="007D0048" w:rsidRPr="00B32EF6" w:rsidRDefault="007D0048" w:rsidP="001937C0">
            <w:pPr>
              <w:jc w:val="center"/>
              <w:rPr>
                <w:rFonts w:ascii="Arial" w:hAnsi="Arial" w:cs="Arial"/>
              </w:rPr>
            </w:pPr>
            <w:r w:rsidRPr="00B32EF6">
              <w:rPr>
                <w:rFonts w:ascii="Arial" w:hAnsi="Arial" w:cs="Arial"/>
              </w:rPr>
              <w:t xml:space="preserve">Develop </w:t>
            </w:r>
            <w:r w:rsidRPr="00B32EF6">
              <w:rPr>
                <w:rFonts w:ascii="Arial" w:hAnsi="Arial" w:cs="Arial"/>
                <w:b/>
              </w:rPr>
              <w:t>positive attitude</w:t>
            </w:r>
            <w:r w:rsidRPr="00B32EF6">
              <w:rPr>
                <w:rFonts w:ascii="Arial" w:hAnsi="Arial" w:cs="Arial"/>
              </w:rPr>
              <w:t xml:space="preserve"> to disabilities</w:t>
            </w:r>
          </w:p>
          <w:p w14:paraId="13CE3A07" w14:textId="77777777" w:rsidR="007D0048" w:rsidRPr="00B32EF6" w:rsidRDefault="007D0048" w:rsidP="001937C0">
            <w:pPr>
              <w:jc w:val="center"/>
              <w:rPr>
                <w:rFonts w:ascii="Arial" w:hAnsi="Arial" w:cs="Arial"/>
              </w:rPr>
            </w:pPr>
          </w:p>
        </w:tc>
        <w:tc>
          <w:tcPr>
            <w:tcW w:w="3252" w:type="dxa"/>
          </w:tcPr>
          <w:p w14:paraId="6994D2D7" w14:textId="77777777" w:rsidR="007D0048" w:rsidRPr="00B32EF6" w:rsidRDefault="007D0048" w:rsidP="001937C0">
            <w:pPr>
              <w:jc w:val="center"/>
              <w:rPr>
                <w:rFonts w:ascii="Arial" w:hAnsi="Arial" w:cs="Arial"/>
              </w:rPr>
            </w:pPr>
            <w:r w:rsidRPr="00B32EF6">
              <w:rPr>
                <w:rFonts w:ascii="Arial" w:hAnsi="Arial" w:cs="Arial"/>
              </w:rPr>
              <w:t>Hold assemblies.  Include positive images in posters and continue to hold assemblies regarding disability Arrange “buddy systems” for students where appropriate.  School to take part in annual events such as Deaf Awareness Week, Learning Disability Week and the Paralympics.  Monitor bullying and harassment of disabled students and staff.</w:t>
            </w:r>
          </w:p>
        </w:tc>
        <w:tc>
          <w:tcPr>
            <w:tcW w:w="1557" w:type="dxa"/>
          </w:tcPr>
          <w:p w14:paraId="0D697A12" w14:textId="77777777" w:rsidR="007D0048" w:rsidRPr="00B32EF6" w:rsidRDefault="007D0048" w:rsidP="001937C0">
            <w:pPr>
              <w:jc w:val="center"/>
              <w:rPr>
                <w:rFonts w:ascii="Arial" w:hAnsi="Arial" w:cs="Arial"/>
              </w:rPr>
            </w:pPr>
            <w:r w:rsidRPr="00B32EF6">
              <w:rPr>
                <w:rFonts w:ascii="Arial" w:hAnsi="Arial" w:cs="Arial"/>
              </w:rPr>
              <w:t>2015-2016</w:t>
            </w:r>
          </w:p>
          <w:p w14:paraId="227CB099" w14:textId="77777777" w:rsidR="007D0048" w:rsidRPr="00B32EF6" w:rsidRDefault="007D0048" w:rsidP="001937C0">
            <w:pPr>
              <w:jc w:val="center"/>
              <w:rPr>
                <w:rFonts w:ascii="Arial" w:hAnsi="Arial" w:cs="Arial"/>
              </w:rPr>
            </w:pPr>
            <w:r w:rsidRPr="00B32EF6">
              <w:rPr>
                <w:rFonts w:ascii="Arial" w:hAnsi="Arial" w:cs="Arial"/>
              </w:rPr>
              <w:t></w:t>
            </w:r>
          </w:p>
          <w:p w14:paraId="248FAFEE" w14:textId="77777777" w:rsidR="007D0048" w:rsidRPr="00B32EF6" w:rsidRDefault="007D0048" w:rsidP="001937C0">
            <w:pPr>
              <w:jc w:val="center"/>
              <w:rPr>
                <w:rFonts w:ascii="Arial" w:hAnsi="Arial" w:cs="Arial"/>
              </w:rPr>
            </w:pPr>
            <w:r w:rsidRPr="00B32EF6">
              <w:rPr>
                <w:rFonts w:ascii="Arial" w:hAnsi="Arial" w:cs="Arial"/>
              </w:rPr>
              <w:t>2016-2017</w:t>
            </w:r>
          </w:p>
          <w:p w14:paraId="375D08D7" w14:textId="77777777" w:rsidR="007D0048" w:rsidRPr="00B32EF6" w:rsidRDefault="007D0048" w:rsidP="001937C0">
            <w:pPr>
              <w:jc w:val="center"/>
              <w:rPr>
                <w:rFonts w:ascii="Arial" w:hAnsi="Arial" w:cs="Arial"/>
              </w:rPr>
            </w:pPr>
            <w:r w:rsidRPr="00B32EF6">
              <w:rPr>
                <w:rFonts w:ascii="Arial" w:hAnsi="Arial" w:cs="Arial"/>
              </w:rPr>
              <w:t></w:t>
            </w:r>
          </w:p>
          <w:p w14:paraId="0728EF9C" w14:textId="77777777" w:rsidR="007D0048" w:rsidRPr="00B32EF6" w:rsidRDefault="007D0048" w:rsidP="001937C0">
            <w:pPr>
              <w:jc w:val="center"/>
              <w:rPr>
                <w:rFonts w:ascii="Arial" w:hAnsi="Arial" w:cs="Arial"/>
              </w:rPr>
            </w:pPr>
            <w:r w:rsidRPr="00B32EF6">
              <w:rPr>
                <w:rFonts w:ascii="Arial" w:hAnsi="Arial" w:cs="Arial"/>
              </w:rPr>
              <w:t>2017-2018</w:t>
            </w:r>
          </w:p>
          <w:p w14:paraId="487CDC6F" w14:textId="77777777" w:rsidR="007D0048" w:rsidRPr="00B32EF6" w:rsidRDefault="007D0048" w:rsidP="001937C0">
            <w:pPr>
              <w:jc w:val="center"/>
              <w:rPr>
                <w:rFonts w:ascii="Arial" w:hAnsi="Arial" w:cs="Arial"/>
              </w:rPr>
            </w:pPr>
            <w:r w:rsidRPr="00B32EF6">
              <w:rPr>
                <w:rFonts w:ascii="Arial" w:hAnsi="Arial" w:cs="Arial"/>
              </w:rPr>
              <w:t></w:t>
            </w:r>
          </w:p>
          <w:p w14:paraId="792160F8" w14:textId="77777777" w:rsidR="007D0048" w:rsidRPr="00B32EF6" w:rsidRDefault="007D0048" w:rsidP="001937C0">
            <w:pPr>
              <w:jc w:val="center"/>
              <w:rPr>
                <w:rFonts w:ascii="Arial" w:hAnsi="Arial" w:cs="Arial"/>
              </w:rPr>
            </w:pPr>
          </w:p>
          <w:p w14:paraId="1091F159" w14:textId="77777777" w:rsidR="007D0048" w:rsidRPr="00B32EF6" w:rsidRDefault="007D0048" w:rsidP="001937C0">
            <w:pPr>
              <w:jc w:val="center"/>
              <w:rPr>
                <w:rFonts w:ascii="Arial" w:hAnsi="Arial" w:cs="Arial"/>
              </w:rPr>
            </w:pPr>
          </w:p>
          <w:p w14:paraId="49E4A27F" w14:textId="77777777" w:rsidR="007D0048" w:rsidRPr="00B32EF6" w:rsidRDefault="007D0048" w:rsidP="001937C0">
            <w:pPr>
              <w:jc w:val="center"/>
              <w:rPr>
                <w:rFonts w:ascii="Arial" w:hAnsi="Arial" w:cs="Arial"/>
              </w:rPr>
            </w:pPr>
          </w:p>
        </w:tc>
        <w:tc>
          <w:tcPr>
            <w:tcW w:w="1556" w:type="dxa"/>
          </w:tcPr>
          <w:p w14:paraId="633AC0B2" w14:textId="77777777" w:rsidR="007D0048" w:rsidRPr="00B32EF6" w:rsidRDefault="007D0048" w:rsidP="001937C0">
            <w:pPr>
              <w:jc w:val="center"/>
              <w:rPr>
                <w:rFonts w:ascii="Arial" w:hAnsi="Arial" w:cs="Arial"/>
              </w:rPr>
            </w:pPr>
            <w:r w:rsidRPr="00B32EF6">
              <w:rPr>
                <w:rFonts w:ascii="Arial" w:hAnsi="Arial" w:cs="Arial"/>
              </w:rPr>
              <w:t>2015-2016</w:t>
            </w:r>
          </w:p>
          <w:p w14:paraId="5FFF4F58" w14:textId="77777777" w:rsidR="007D0048" w:rsidRPr="00B32EF6" w:rsidRDefault="007D0048" w:rsidP="001937C0">
            <w:pPr>
              <w:jc w:val="center"/>
              <w:rPr>
                <w:rFonts w:ascii="Arial" w:hAnsi="Arial" w:cs="Arial"/>
              </w:rPr>
            </w:pPr>
            <w:r w:rsidRPr="00B32EF6">
              <w:rPr>
                <w:rFonts w:ascii="Arial" w:hAnsi="Arial" w:cs="Arial"/>
              </w:rPr>
              <w:t></w:t>
            </w:r>
          </w:p>
          <w:p w14:paraId="6093C546" w14:textId="77777777" w:rsidR="007D0048" w:rsidRPr="00B32EF6" w:rsidRDefault="007D0048" w:rsidP="001937C0">
            <w:pPr>
              <w:jc w:val="center"/>
              <w:rPr>
                <w:rFonts w:ascii="Arial" w:hAnsi="Arial" w:cs="Arial"/>
              </w:rPr>
            </w:pPr>
            <w:r w:rsidRPr="00B32EF6">
              <w:rPr>
                <w:rFonts w:ascii="Arial" w:hAnsi="Arial" w:cs="Arial"/>
              </w:rPr>
              <w:t>2016-2017</w:t>
            </w:r>
          </w:p>
          <w:p w14:paraId="2003F442" w14:textId="77777777" w:rsidR="007D0048" w:rsidRPr="00B32EF6" w:rsidRDefault="007D0048" w:rsidP="001937C0">
            <w:pPr>
              <w:jc w:val="center"/>
              <w:rPr>
                <w:rFonts w:ascii="Arial" w:hAnsi="Arial" w:cs="Arial"/>
              </w:rPr>
            </w:pPr>
            <w:r w:rsidRPr="00B32EF6">
              <w:rPr>
                <w:rFonts w:ascii="Arial" w:hAnsi="Arial" w:cs="Arial"/>
              </w:rPr>
              <w:t></w:t>
            </w:r>
          </w:p>
          <w:p w14:paraId="52BE5C0C" w14:textId="77777777" w:rsidR="007D0048" w:rsidRPr="00B32EF6" w:rsidRDefault="007D0048" w:rsidP="001937C0">
            <w:pPr>
              <w:jc w:val="center"/>
              <w:rPr>
                <w:rFonts w:ascii="Arial" w:hAnsi="Arial" w:cs="Arial"/>
              </w:rPr>
            </w:pPr>
            <w:r w:rsidRPr="00B32EF6">
              <w:rPr>
                <w:rFonts w:ascii="Arial" w:hAnsi="Arial" w:cs="Arial"/>
              </w:rPr>
              <w:t>2017-2018</w:t>
            </w:r>
          </w:p>
          <w:p w14:paraId="6BDE0A8E" w14:textId="77777777" w:rsidR="007D0048" w:rsidRPr="00B32EF6" w:rsidRDefault="007D0048" w:rsidP="001937C0">
            <w:pPr>
              <w:jc w:val="center"/>
              <w:rPr>
                <w:rFonts w:ascii="Arial" w:hAnsi="Arial" w:cs="Arial"/>
              </w:rPr>
            </w:pPr>
            <w:r w:rsidRPr="00B32EF6">
              <w:rPr>
                <w:rFonts w:ascii="Arial" w:hAnsi="Arial" w:cs="Arial"/>
              </w:rPr>
              <w:t></w:t>
            </w:r>
          </w:p>
          <w:p w14:paraId="4047CD64" w14:textId="77777777" w:rsidR="007D0048" w:rsidRPr="00B32EF6" w:rsidRDefault="007D0048" w:rsidP="001937C0">
            <w:pPr>
              <w:jc w:val="center"/>
              <w:rPr>
                <w:rFonts w:ascii="Arial" w:hAnsi="Arial" w:cs="Arial"/>
              </w:rPr>
            </w:pPr>
          </w:p>
          <w:p w14:paraId="1D9F4D12" w14:textId="77777777" w:rsidR="007D0048" w:rsidRPr="00B32EF6" w:rsidRDefault="007D0048" w:rsidP="001937C0">
            <w:pPr>
              <w:jc w:val="center"/>
              <w:rPr>
                <w:rFonts w:ascii="Arial" w:hAnsi="Arial" w:cs="Arial"/>
              </w:rPr>
            </w:pPr>
          </w:p>
          <w:p w14:paraId="035C79EB" w14:textId="77777777" w:rsidR="007D0048" w:rsidRPr="00B32EF6" w:rsidRDefault="007D0048" w:rsidP="001937C0">
            <w:pPr>
              <w:jc w:val="center"/>
              <w:rPr>
                <w:rFonts w:ascii="Arial" w:hAnsi="Arial" w:cs="Arial"/>
              </w:rPr>
            </w:pPr>
          </w:p>
          <w:p w14:paraId="0DBDDFB3" w14:textId="77777777" w:rsidR="007D0048" w:rsidRPr="00B32EF6" w:rsidRDefault="007D0048" w:rsidP="001937C0">
            <w:pPr>
              <w:jc w:val="center"/>
              <w:rPr>
                <w:rFonts w:ascii="Arial" w:hAnsi="Arial" w:cs="Arial"/>
              </w:rPr>
            </w:pPr>
          </w:p>
        </w:tc>
        <w:tc>
          <w:tcPr>
            <w:tcW w:w="2125" w:type="dxa"/>
          </w:tcPr>
          <w:p w14:paraId="483B99C3" w14:textId="77777777" w:rsidR="007D0048" w:rsidRPr="00B32EF6" w:rsidRDefault="007D0048" w:rsidP="001937C0">
            <w:pPr>
              <w:jc w:val="center"/>
              <w:rPr>
                <w:rFonts w:ascii="Arial" w:hAnsi="Arial" w:cs="Arial"/>
              </w:rPr>
            </w:pPr>
            <w:r w:rsidRPr="00B32EF6">
              <w:rPr>
                <w:rFonts w:ascii="Arial" w:hAnsi="Arial" w:cs="Arial"/>
              </w:rPr>
              <w:t>Senior Leadership Team / Equalities Committee Meeting / SENCO / HOY</w:t>
            </w:r>
          </w:p>
        </w:tc>
      </w:tr>
      <w:tr w:rsidR="00F761E9" w:rsidRPr="00B32EF6" w14:paraId="27B46C49" w14:textId="77777777" w:rsidTr="001937C0">
        <w:tc>
          <w:tcPr>
            <w:tcW w:w="436" w:type="dxa"/>
          </w:tcPr>
          <w:p w14:paraId="17068270" w14:textId="77777777" w:rsidR="007D0048" w:rsidRPr="00B32EF6" w:rsidRDefault="007D0048" w:rsidP="001937C0">
            <w:pPr>
              <w:jc w:val="center"/>
              <w:rPr>
                <w:rFonts w:ascii="Arial" w:hAnsi="Arial" w:cs="Arial"/>
              </w:rPr>
            </w:pPr>
            <w:r w:rsidRPr="00B32EF6">
              <w:rPr>
                <w:rFonts w:ascii="Arial" w:hAnsi="Arial" w:cs="Arial"/>
              </w:rPr>
              <w:t>10</w:t>
            </w:r>
          </w:p>
        </w:tc>
        <w:tc>
          <w:tcPr>
            <w:tcW w:w="2700" w:type="dxa"/>
          </w:tcPr>
          <w:p w14:paraId="6FC6AF1E" w14:textId="77777777" w:rsidR="007D0048" w:rsidRPr="00B32EF6" w:rsidRDefault="007D0048" w:rsidP="001937C0">
            <w:pPr>
              <w:jc w:val="center"/>
              <w:rPr>
                <w:rFonts w:ascii="Arial" w:hAnsi="Arial" w:cs="Arial"/>
              </w:rPr>
            </w:pPr>
            <w:r w:rsidRPr="00B32EF6">
              <w:rPr>
                <w:rFonts w:ascii="Arial" w:hAnsi="Arial" w:cs="Arial"/>
              </w:rPr>
              <w:t xml:space="preserve">Improve </w:t>
            </w:r>
            <w:r w:rsidRPr="00B32EF6">
              <w:rPr>
                <w:rFonts w:ascii="Arial" w:hAnsi="Arial" w:cs="Arial"/>
                <w:b/>
              </w:rPr>
              <w:t>communication</w:t>
            </w:r>
            <w:r w:rsidRPr="00B32EF6">
              <w:rPr>
                <w:rFonts w:ascii="Arial" w:hAnsi="Arial" w:cs="Arial"/>
              </w:rPr>
              <w:t xml:space="preserve"> with disabled students</w:t>
            </w:r>
          </w:p>
        </w:tc>
        <w:tc>
          <w:tcPr>
            <w:tcW w:w="3252" w:type="dxa"/>
          </w:tcPr>
          <w:p w14:paraId="34390716" w14:textId="77777777" w:rsidR="007D0048" w:rsidRPr="00B32EF6" w:rsidRDefault="007D0048" w:rsidP="001937C0">
            <w:pPr>
              <w:jc w:val="center"/>
              <w:rPr>
                <w:rFonts w:ascii="Arial" w:hAnsi="Arial" w:cs="Arial"/>
              </w:rPr>
            </w:pPr>
            <w:r w:rsidRPr="00B32EF6">
              <w:rPr>
                <w:rFonts w:ascii="Arial" w:hAnsi="Arial" w:cs="Arial"/>
              </w:rPr>
              <w:t>Provide opportunities for students to feedback on provisions made by the school and to make suggestions which may help to remove barriers.  Review annually at SEN meetings, through Questionnaire or through Health Care Plans.</w:t>
            </w:r>
          </w:p>
        </w:tc>
        <w:tc>
          <w:tcPr>
            <w:tcW w:w="1557" w:type="dxa"/>
          </w:tcPr>
          <w:p w14:paraId="0AD1B422" w14:textId="77777777" w:rsidR="007D0048" w:rsidRPr="00B32EF6" w:rsidRDefault="007D0048" w:rsidP="001937C0">
            <w:pPr>
              <w:jc w:val="center"/>
              <w:rPr>
                <w:rFonts w:ascii="Arial" w:hAnsi="Arial" w:cs="Arial"/>
              </w:rPr>
            </w:pPr>
            <w:r w:rsidRPr="00B32EF6">
              <w:rPr>
                <w:rFonts w:ascii="Arial" w:hAnsi="Arial" w:cs="Arial"/>
              </w:rPr>
              <w:t>2015-2016</w:t>
            </w:r>
          </w:p>
          <w:p w14:paraId="29F8275D" w14:textId="77777777" w:rsidR="007D0048" w:rsidRPr="00B32EF6" w:rsidRDefault="007D0048" w:rsidP="001937C0">
            <w:pPr>
              <w:jc w:val="center"/>
              <w:rPr>
                <w:rFonts w:ascii="Arial" w:hAnsi="Arial" w:cs="Arial"/>
              </w:rPr>
            </w:pPr>
            <w:r w:rsidRPr="00B32EF6">
              <w:rPr>
                <w:rFonts w:ascii="Arial" w:hAnsi="Arial" w:cs="Arial"/>
              </w:rPr>
              <w:t></w:t>
            </w:r>
          </w:p>
          <w:p w14:paraId="300AD84D" w14:textId="77777777" w:rsidR="007D0048" w:rsidRPr="00B32EF6" w:rsidRDefault="007D0048" w:rsidP="001937C0">
            <w:pPr>
              <w:jc w:val="center"/>
              <w:rPr>
                <w:rFonts w:ascii="Arial" w:hAnsi="Arial" w:cs="Arial"/>
              </w:rPr>
            </w:pPr>
            <w:r w:rsidRPr="00B32EF6">
              <w:rPr>
                <w:rFonts w:ascii="Arial" w:hAnsi="Arial" w:cs="Arial"/>
              </w:rPr>
              <w:t>2016-2017</w:t>
            </w:r>
          </w:p>
          <w:p w14:paraId="2B18E0AF" w14:textId="77777777" w:rsidR="007D0048" w:rsidRPr="00B32EF6" w:rsidRDefault="007D0048" w:rsidP="001937C0">
            <w:pPr>
              <w:jc w:val="center"/>
              <w:rPr>
                <w:rFonts w:ascii="Arial" w:hAnsi="Arial" w:cs="Arial"/>
              </w:rPr>
            </w:pPr>
            <w:r w:rsidRPr="00B32EF6">
              <w:rPr>
                <w:rFonts w:ascii="Arial" w:hAnsi="Arial" w:cs="Arial"/>
              </w:rPr>
              <w:t></w:t>
            </w:r>
          </w:p>
          <w:p w14:paraId="747063D3" w14:textId="77777777" w:rsidR="007D0048" w:rsidRPr="00B32EF6" w:rsidRDefault="007D0048" w:rsidP="001937C0">
            <w:pPr>
              <w:jc w:val="center"/>
              <w:rPr>
                <w:rFonts w:ascii="Arial" w:hAnsi="Arial" w:cs="Arial"/>
              </w:rPr>
            </w:pPr>
            <w:r w:rsidRPr="00B32EF6">
              <w:rPr>
                <w:rFonts w:ascii="Arial" w:hAnsi="Arial" w:cs="Arial"/>
              </w:rPr>
              <w:t>2017-2018</w:t>
            </w:r>
          </w:p>
          <w:p w14:paraId="16B29615" w14:textId="77777777" w:rsidR="007D0048" w:rsidRPr="00B32EF6" w:rsidRDefault="007D0048" w:rsidP="001937C0">
            <w:pPr>
              <w:jc w:val="center"/>
              <w:rPr>
                <w:rFonts w:ascii="Arial" w:hAnsi="Arial" w:cs="Arial"/>
              </w:rPr>
            </w:pPr>
            <w:r w:rsidRPr="00B32EF6">
              <w:rPr>
                <w:rFonts w:ascii="Arial" w:hAnsi="Arial" w:cs="Arial"/>
              </w:rPr>
              <w:t></w:t>
            </w:r>
          </w:p>
          <w:p w14:paraId="5C3463FE" w14:textId="77777777" w:rsidR="007D0048" w:rsidRPr="00B32EF6" w:rsidRDefault="007D0048" w:rsidP="001937C0">
            <w:pPr>
              <w:jc w:val="center"/>
              <w:rPr>
                <w:rFonts w:ascii="Arial" w:hAnsi="Arial" w:cs="Arial"/>
              </w:rPr>
            </w:pPr>
          </w:p>
          <w:p w14:paraId="60ECE23C" w14:textId="77777777" w:rsidR="007D0048" w:rsidRPr="00B32EF6" w:rsidRDefault="007D0048" w:rsidP="001937C0">
            <w:pPr>
              <w:jc w:val="center"/>
              <w:rPr>
                <w:rFonts w:ascii="Arial" w:hAnsi="Arial" w:cs="Arial"/>
              </w:rPr>
            </w:pPr>
          </w:p>
        </w:tc>
        <w:tc>
          <w:tcPr>
            <w:tcW w:w="1556" w:type="dxa"/>
          </w:tcPr>
          <w:p w14:paraId="7AB00544" w14:textId="77777777" w:rsidR="007D0048" w:rsidRPr="00B32EF6" w:rsidRDefault="007D0048" w:rsidP="001937C0">
            <w:pPr>
              <w:jc w:val="center"/>
              <w:rPr>
                <w:rFonts w:ascii="Arial" w:hAnsi="Arial" w:cs="Arial"/>
              </w:rPr>
            </w:pPr>
            <w:r w:rsidRPr="00B32EF6">
              <w:rPr>
                <w:rFonts w:ascii="Arial" w:hAnsi="Arial" w:cs="Arial"/>
              </w:rPr>
              <w:t>2015-2016</w:t>
            </w:r>
          </w:p>
          <w:p w14:paraId="4DC6EA01" w14:textId="77777777" w:rsidR="007D0048" w:rsidRPr="00B32EF6" w:rsidRDefault="007D0048" w:rsidP="001937C0">
            <w:pPr>
              <w:jc w:val="center"/>
              <w:rPr>
                <w:rFonts w:ascii="Arial" w:hAnsi="Arial" w:cs="Arial"/>
              </w:rPr>
            </w:pPr>
            <w:r w:rsidRPr="00B32EF6">
              <w:rPr>
                <w:rFonts w:ascii="Arial" w:hAnsi="Arial" w:cs="Arial"/>
              </w:rPr>
              <w:t></w:t>
            </w:r>
          </w:p>
          <w:p w14:paraId="630BFC35" w14:textId="77777777" w:rsidR="007D0048" w:rsidRPr="00B32EF6" w:rsidRDefault="007D0048" w:rsidP="001937C0">
            <w:pPr>
              <w:jc w:val="center"/>
              <w:rPr>
                <w:rFonts w:ascii="Arial" w:hAnsi="Arial" w:cs="Arial"/>
              </w:rPr>
            </w:pPr>
            <w:r w:rsidRPr="00B32EF6">
              <w:rPr>
                <w:rFonts w:ascii="Arial" w:hAnsi="Arial" w:cs="Arial"/>
              </w:rPr>
              <w:t>2016-2017</w:t>
            </w:r>
          </w:p>
          <w:p w14:paraId="5DD760E8" w14:textId="77777777" w:rsidR="007D0048" w:rsidRPr="00B32EF6" w:rsidRDefault="007D0048" w:rsidP="001937C0">
            <w:pPr>
              <w:jc w:val="center"/>
              <w:rPr>
                <w:rFonts w:ascii="Arial" w:hAnsi="Arial" w:cs="Arial"/>
              </w:rPr>
            </w:pPr>
            <w:r w:rsidRPr="00B32EF6">
              <w:rPr>
                <w:rFonts w:ascii="Arial" w:hAnsi="Arial" w:cs="Arial"/>
              </w:rPr>
              <w:t></w:t>
            </w:r>
          </w:p>
          <w:p w14:paraId="2AAD9473" w14:textId="77777777" w:rsidR="007D0048" w:rsidRPr="00B32EF6" w:rsidRDefault="007D0048" w:rsidP="001937C0">
            <w:pPr>
              <w:jc w:val="center"/>
              <w:rPr>
                <w:rFonts w:ascii="Arial" w:hAnsi="Arial" w:cs="Arial"/>
              </w:rPr>
            </w:pPr>
            <w:r w:rsidRPr="00B32EF6">
              <w:rPr>
                <w:rFonts w:ascii="Arial" w:hAnsi="Arial" w:cs="Arial"/>
              </w:rPr>
              <w:t>2017-2018</w:t>
            </w:r>
          </w:p>
          <w:p w14:paraId="6024D665" w14:textId="77777777" w:rsidR="007D0048" w:rsidRPr="00B32EF6" w:rsidRDefault="007D0048" w:rsidP="001937C0">
            <w:pPr>
              <w:jc w:val="center"/>
              <w:rPr>
                <w:rFonts w:ascii="Arial" w:hAnsi="Arial" w:cs="Arial"/>
              </w:rPr>
            </w:pPr>
            <w:r w:rsidRPr="00B32EF6">
              <w:rPr>
                <w:rFonts w:ascii="Arial" w:hAnsi="Arial" w:cs="Arial"/>
              </w:rPr>
              <w:t></w:t>
            </w:r>
          </w:p>
          <w:p w14:paraId="0041B9A3" w14:textId="77777777" w:rsidR="007D0048" w:rsidRPr="00B32EF6" w:rsidRDefault="007D0048" w:rsidP="001937C0">
            <w:pPr>
              <w:jc w:val="center"/>
              <w:rPr>
                <w:rFonts w:ascii="Arial" w:hAnsi="Arial" w:cs="Arial"/>
              </w:rPr>
            </w:pPr>
          </w:p>
          <w:p w14:paraId="747B46A1" w14:textId="77777777" w:rsidR="007D0048" w:rsidRPr="00B32EF6" w:rsidRDefault="007D0048" w:rsidP="001937C0">
            <w:pPr>
              <w:jc w:val="center"/>
              <w:rPr>
                <w:rFonts w:ascii="Arial" w:hAnsi="Arial" w:cs="Arial"/>
              </w:rPr>
            </w:pPr>
          </w:p>
        </w:tc>
        <w:tc>
          <w:tcPr>
            <w:tcW w:w="2125" w:type="dxa"/>
          </w:tcPr>
          <w:p w14:paraId="385172F8" w14:textId="77777777" w:rsidR="007D0048" w:rsidRPr="00B32EF6" w:rsidRDefault="007D0048" w:rsidP="001937C0">
            <w:pPr>
              <w:jc w:val="center"/>
              <w:rPr>
                <w:rFonts w:ascii="Arial" w:hAnsi="Arial" w:cs="Arial"/>
              </w:rPr>
            </w:pPr>
            <w:r w:rsidRPr="00B32EF6">
              <w:rPr>
                <w:rFonts w:ascii="Arial" w:hAnsi="Arial" w:cs="Arial"/>
              </w:rPr>
              <w:t>Equalities Committee Meeting / SENCO / Principal First Aider</w:t>
            </w:r>
          </w:p>
        </w:tc>
      </w:tr>
      <w:tr w:rsidR="00F761E9" w:rsidRPr="00B32EF6" w14:paraId="40E1BDA4" w14:textId="77777777" w:rsidTr="001937C0">
        <w:tc>
          <w:tcPr>
            <w:tcW w:w="436" w:type="dxa"/>
          </w:tcPr>
          <w:p w14:paraId="4FAAFE57" w14:textId="77777777" w:rsidR="007D0048" w:rsidRPr="00B32EF6" w:rsidRDefault="007D0048" w:rsidP="001937C0">
            <w:pPr>
              <w:jc w:val="center"/>
              <w:rPr>
                <w:rFonts w:ascii="Arial" w:hAnsi="Arial" w:cs="Arial"/>
              </w:rPr>
            </w:pPr>
            <w:r w:rsidRPr="00B32EF6">
              <w:rPr>
                <w:rFonts w:ascii="Arial" w:hAnsi="Arial" w:cs="Arial"/>
              </w:rPr>
              <w:t>11</w:t>
            </w:r>
          </w:p>
        </w:tc>
        <w:tc>
          <w:tcPr>
            <w:tcW w:w="2700" w:type="dxa"/>
          </w:tcPr>
          <w:p w14:paraId="6DEC36EE" w14:textId="77777777" w:rsidR="007D0048" w:rsidRPr="00B32EF6" w:rsidRDefault="007D0048" w:rsidP="001937C0">
            <w:pPr>
              <w:jc w:val="center"/>
              <w:rPr>
                <w:rFonts w:ascii="Arial" w:hAnsi="Arial" w:cs="Arial"/>
              </w:rPr>
            </w:pPr>
            <w:r w:rsidRPr="00B32EF6">
              <w:rPr>
                <w:rFonts w:ascii="Arial" w:hAnsi="Arial" w:cs="Arial"/>
              </w:rPr>
              <w:t>Improve</w:t>
            </w:r>
            <w:r w:rsidRPr="00B32EF6">
              <w:rPr>
                <w:rFonts w:ascii="Arial" w:hAnsi="Arial" w:cs="Arial"/>
                <w:b/>
              </w:rPr>
              <w:t xml:space="preserve"> communication</w:t>
            </w:r>
            <w:r w:rsidRPr="00B32EF6">
              <w:rPr>
                <w:rFonts w:ascii="Arial" w:hAnsi="Arial" w:cs="Arial"/>
              </w:rPr>
              <w:t xml:space="preserve"> with disabled staff and governors</w:t>
            </w:r>
          </w:p>
        </w:tc>
        <w:tc>
          <w:tcPr>
            <w:tcW w:w="3252" w:type="dxa"/>
          </w:tcPr>
          <w:p w14:paraId="1A0434CF" w14:textId="77777777" w:rsidR="007D0048" w:rsidRPr="00B32EF6" w:rsidRDefault="007D0048" w:rsidP="001937C0">
            <w:pPr>
              <w:jc w:val="center"/>
              <w:rPr>
                <w:rFonts w:ascii="Arial" w:hAnsi="Arial" w:cs="Arial"/>
              </w:rPr>
            </w:pPr>
            <w:r w:rsidRPr="00B32EF6">
              <w:rPr>
                <w:rFonts w:ascii="Arial" w:hAnsi="Arial" w:cs="Arial"/>
              </w:rPr>
              <w:t>Provide opportunities for staff and governors to feedback on provisions made by the school and to make suggestions which may help to remove barriers.  Review annually.</w:t>
            </w:r>
          </w:p>
        </w:tc>
        <w:tc>
          <w:tcPr>
            <w:tcW w:w="1557" w:type="dxa"/>
          </w:tcPr>
          <w:p w14:paraId="2E6AB5DA" w14:textId="77777777" w:rsidR="007D0048" w:rsidRPr="00B32EF6" w:rsidRDefault="007D0048" w:rsidP="001937C0">
            <w:pPr>
              <w:jc w:val="center"/>
              <w:rPr>
                <w:rFonts w:ascii="Arial" w:hAnsi="Arial" w:cs="Arial"/>
              </w:rPr>
            </w:pPr>
            <w:r w:rsidRPr="00B32EF6">
              <w:rPr>
                <w:rFonts w:ascii="Arial" w:hAnsi="Arial" w:cs="Arial"/>
              </w:rPr>
              <w:t>2015-2016</w:t>
            </w:r>
          </w:p>
          <w:p w14:paraId="4ECF3F11" w14:textId="77777777" w:rsidR="007D0048" w:rsidRPr="00B32EF6" w:rsidRDefault="007D0048" w:rsidP="001937C0">
            <w:pPr>
              <w:jc w:val="center"/>
              <w:rPr>
                <w:rFonts w:ascii="Arial" w:hAnsi="Arial" w:cs="Arial"/>
              </w:rPr>
            </w:pPr>
            <w:r w:rsidRPr="00B32EF6">
              <w:rPr>
                <w:rFonts w:ascii="Arial" w:hAnsi="Arial" w:cs="Arial"/>
              </w:rPr>
              <w:t></w:t>
            </w:r>
          </w:p>
          <w:p w14:paraId="7FB344F7" w14:textId="77777777" w:rsidR="007D0048" w:rsidRPr="00B32EF6" w:rsidRDefault="007D0048" w:rsidP="001937C0">
            <w:pPr>
              <w:jc w:val="center"/>
              <w:rPr>
                <w:rFonts w:ascii="Arial" w:hAnsi="Arial" w:cs="Arial"/>
              </w:rPr>
            </w:pPr>
            <w:r w:rsidRPr="00B32EF6">
              <w:rPr>
                <w:rFonts w:ascii="Arial" w:hAnsi="Arial" w:cs="Arial"/>
              </w:rPr>
              <w:t>2016-2017</w:t>
            </w:r>
          </w:p>
          <w:p w14:paraId="1B69B71C" w14:textId="77777777" w:rsidR="007D0048" w:rsidRPr="00B32EF6" w:rsidRDefault="007D0048" w:rsidP="001937C0">
            <w:pPr>
              <w:jc w:val="center"/>
              <w:rPr>
                <w:rFonts w:ascii="Arial" w:hAnsi="Arial" w:cs="Arial"/>
              </w:rPr>
            </w:pPr>
            <w:r w:rsidRPr="00B32EF6">
              <w:rPr>
                <w:rFonts w:ascii="Arial" w:hAnsi="Arial" w:cs="Arial"/>
              </w:rPr>
              <w:t></w:t>
            </w:r>
          </w:p>
          <w:p w14:paraId="41A27EEB" w14:textId="77777777" w:rsidR="007D0048" w:rsidRPr="00B32EF6" w:rsidRDefault="007D0048" w:rsidP="001937C0">
            <w:pPr>
              <w:jc w:val="center"/>
              <w:rPr>
                <w:rFonts w:ascii="Arial" w:hAnsi="Arial" w:cs="Arial"/>
              </w:rPr>
            </w:pPr>
            <w:r w:rsidRPr="00B32EF6">
              <w:rPr>
                <w:rFonts w:ascii="Arial" w:hAnsi="Arial" w:cs="Arial"/>
              </w:rPr>
              <w:t>2017-2018</w:t>
            </w:r>
          </w:p>
          <w:p w14:paraId="11EBDDBB" w14:textId="77777777" w:rsidR="007D0048" w:rsidRPr="00B32EF6" w:rsidRDefault="007D0048" w:rsidP="001937C0">
            <w:pPr>
              <w:jc w:val="center"/>
              <w:rPr>
                <w:rFonts w:ascii="Arial" w:hAnsi="Arial" w:cs="Arial"/>
              </w:rPr>
            </w:pPr>
            <w:r w:rsidRPr="00B32EF6">
              <w:rPr>
                <w:rFonts w:ascii="Arial" w:hAnsi="Arial" w:cs="Arial"/>
              </w:rPr>
              <w:t></w:t>
            </w:r>
          </w:p>
          <w:p w14:paraId="20A6190A" w14:textId="77777777" w:rsidR="007D0048" w:rsidRPr="00B32EF6" w:rsidRDefault="007D0048" w:rsidP="001937C0">
            <w:pPr>
              <w:jc w:val="center"/>
              <w:rPr>
                <w:rFonts w:ascii="Arial" w:hAnsi="Arial" w:cs="Arial"/>
              </w:rPr>
            </w:pPr>
          </w:p>
          <w:p w14:paraId="1F1B60C3" w14:textId="77777777" w:rsidR="007D0048" w:rsidRPr="00B32EF6" w:rsidRDefault="007D0048" w:rsidP="001937C0">
            <w:pPr>
              <w:jc w:val="center"/>
              <w:rPr>
                <w:rFonts w:ascii="Arial" w:hAnsi="Arial" w:cs="Arial"/>
              </w:rPr>
            </w:pPr>
          </w:p>
          <w:p w14:paraId="785BE14B" w14:textId="77777777" w:rsidR="007D0048" w:rsidRPr="00B32EF6" w:rsidRDefault="007D0048" w:rsidP="001937C0">
            <w:pPr>
              <w:jc w:val="center"/>
              <w:rPr>
                <w:rFonts w:ascii="Arial" w:hAnsi="Arial" w:cs="Arial"/>
              </w:rPr>
            </w:pPr>
          </w:p>
        </w:tc>
        <w:tc>
          <w:tcPr>
            <w:tcW w:w="1556" w:type="dxa"/>
          </w:tcPr>
          <w:p w14:paraId="77DEECE2" w14:textId="77777777" w:rsidR="007D0048" w:rsidRPr="00B32EF6" w:rsidRDefault="007D0048" w:rsidP="001937C0">
            <w:pPr>
              <w:jc w:val="center"/>
              <w:rPr>
                <w:rFonts w:ascii="Arial" w:hAnsi="Arial" w:cs="Arial"/>
              </w:rPr>
            </w:pPr>
            <w:r w:rsidRPr="00B32EF6">
              <w:rPr>
                <w:rFonts w:ascii="Arial" w:hAnsi="Arial" w:cs="Arial"/>
              </w:rPr>
              <w:t>2015-2016</w:t>
            </w:r>
          </w:p>
          <w:p w14:paraId="3E329702" w14:textId="77777777" w:rsidR="007D0048" w:rsidRPr="00B32EF6" w:rsidRDefault="007D0048" w:rsidP="001937C0">
            <w:pPr>
              <w:jc w:val="center"/>
              <w:rPr>
                <w:rFonts w:ascii="Arial" w:hAnsi="Arial" w:cs="Arial"/>
              </w:rPr>
            </w:pPr>
            <w:r w:rsidRPr="00B32EF6">
              <w:rPr>
                <w:rFonts w:ascii="Arial" w:hAnsi="Arial" w:cs="Arial"/>
              </w:rPr>
              <w:t></w:t>
            </w:r>
          </w:p>
          <w:p w14:paraId="35D7F9C6" w14:textId="77777777" w:rsidR="007D0048" w:rsidRPr="00B32EF6" w:rsidRDefault="007D0048" w:rsidP="001937C0">
            <w:pPr>
              <w:jc w:val="center"/>
              <w:rPr>
                <w:rFonts w:ascii="Arial" w:hAnsi="Arial" w:cs="Arial"/>
              </w:rPr>
            </w:pPr>
            <w:r w:rsidRPr="00B32EF6">
              <w:rPr>
                <w:rFonts w:ascii="Arial" w:hAnsi="Arial" w:cs="Arial"/>
              </w:rPr>
              <w:t>2016-2017</w:t>
            </w:r>
          </w:p>
          <w:p w14:paraId="3995F6CC" w14:textId="77777777" w:rsidR="007D0048" w:rsidRPr="00B32EF6" w:rsidRDefault="007D0048" w:rsidP="001937C0">
            <w:pPr>
              <w:jc w:val="center"/>
              <w:rPr>
                <w:rFonts w:ascii="Arial" w:hAnsi="Arial" w:cs="Arial"/>
              </w:rPr>
            </w:pPr>
            <w:r w:rsidRPr="00B32EF6">
              <w:rPr>
                <w:rFonts w:ascii="Arial" w:hAnsi="Arial" w:cs="Arial"/>
              </w:rPr>
              <w:t></w:t>
            </w:r>
          </w:p>
          <w:p w14:paraId="4929D018" w14:textId="77777777" w:rsidR="007D0048" w:rsidRPr="00B32EF6" w:rsidRDefault="007D0048" w:rsidP="001937C0">
            <w:pPr>
              <w:jc w:val="center"/>
              <w:rPr>
                <w:rFonts w:ascii="Arial" w:hAnsi="Arial" w:cs="Arial"/>
              </w:rPr>
            </w:pPr>
            <w:r w:rsidRPr="00B32EF6">
              <w:rPr>
                <w:rFonts w:ascii="Arial" w:hAnsi="Arial" w:cs="Arial"/>
              </w:rPr>
              <w:t>2017-2018</w:t>
            </w:r>
          </w:p>
          <w:p w14:paraId="6420F658" w14:textId="77777777" w:rsidR="007D0048" w:rsidRPr="00B32EF6" w:rsidRDefault="007D0048" w:rsidP="001937C0">
            <w:pPr>
              <w:jc w:val="center"/>
              <w:rPr>
                <w:rFonts w:ascii="Arial" w:hAnsi="Arial" w:cs="Arial"/>
              </w:rPr>
            </w:pPr>
            <w:r w:rsidRPr="00B32EF6">
              <w:rPr>
                <w:rFonts w:ascii="Arial" w:hAnsi="Arial" w:cs="Arial"/>
              </w:rPr>
              <w:t></w:t>
            </w:r>
          </w:p>
          <w:p w14:paraId="5F976EB3" w14:textId="77777777" w:rsidR="007D0048" w:rsidRPr="00B32EF6" w:rsidRDefault="007D0048" w:rsidP="001937C0">
            <w:pPr>
              <w:jc w:val="center"/>
              <w:rPr>
                <w:rFonts w:ascii="Arial" w:hAnsi="Arial" w:cs="Arial"/>
              </w:rPr>
            </w:pPr>
          </w:p>
          <w:p w14:paraId="4F7EB5F9" w14:textId="77777777" w:rsidR="007D0048" w:rsidRPr="00B32EF6" w:rsidRDefault="007D0048" w:rsidP="001937C0">
            <w:pPr>
              <w:jc w:val="center"/>
              <w:rPr>
                <w:rFonts w:ascii="Arial" w:hAnsi="Arial" w:cs="Arial"/>
              </w:rPr>
            </w:pPr>
          </w:p>
          <w:p w14:paraId="4B17EF58" w14:textId="77777777" w:rsidR="007D0048" w:rsidRPr="00B32EF6" w:rsidRDefault="007D0048" w:rsidP="001937C0">
            <w:pPr>
              <w:jc w:val="center"/>
              <w:rPr>
                <w:rFonts w:ascii="Arial" w:hAnsi="Arial" w:cs="Arial"/>
              </w:rPr>
            </w:pPr>
          </w:p>
        </w:tc>
        <w:tc>
          <w:tcPr>
            <w:tcW w:w="2125" w:type="dxa"/>
          </w:tcPr>
          <w:p w14:paraId="7045CD4C" w14:textId="77777777" w:rsidR="007D0048" w:rsidRPr="00B32EF6" w:rsidRDefault="007D0048" w:rsidP="001937C0">
            <w:pPr>
              <w:jc w:val="center"/>
              <w:rPr>
                <w:rFonts w:ascii="Arial" w:hAnsi="Arial" w:cs="Arial"/>
              </w:rPr>
            </w:pPr>
            <w:r w:rsidRPr="00B32EF6">
              <w:rPr>
                <w:rFonts w:ascii="Arial" w:hAnsi="Arial" w:cs="Arial"/>
              </w:rPr>
              <w:t>Equalities Committee Meeting / Human Resources / Clerk to the Governors</w:t>
            </w:r>
          </w:p>
        </w:tc>
      </w:tr>
    </w:tbl>
    <w:p w14:paraId="2F351F1C" w14:textId="77777777" w:rsidR="007D0048" w:rsidRPr="00B32EF6" w:rsidRDefault="007D0048" w:rsidP="009B1104">
      <w:pPr>
        <w:rPr>
          <w:rFonts w:ascii="Arial" w:hAnsi="Arial" w:cs="Arial"/>
        </w:rPr>
        <w:sectPr w:rsidR="007D0048" w:rsidRPr="00B32EF6" w:rsidSect="00B5714E">
          <w:pgSz w:w="11906" w:h="16838"/>
          <w:pgMar w:top="426" w:right="899" w:bottom="426" w:left="540" w:header="709" w:footer="709" w:gutter="0"/>
          <w:cols w:space="708"/>
          <w:docGrid w:linePitch="360"/>
        </w:sectPr>
      </w:pPr>
    </w:p>
    <w:p w14:paraId="23F7498B" w14:textId="77777777" w:rsidR="00904A55" w:rsidRPr="00B32EF6" w:rsidRDefault="00904A55">
      <w:pPr>
        <w:rPr>
          <w:rFonts w:ascii="Arial" w:hAnsi="Arial" w:cs="Arial"/>
        </w:rPr>
      </w:pPr>
    </w:p>
    <w:sectPr w:rsidR="00904A55" w:rsidRPr="00B32E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FEAFD" w14:textId="77777777" w:rsidR="00071E16" w:rsidRDefault="00071E16">
      <w:pPr>
        <w:spacing w:after="0" w:line="240" w:lineRule="auto"/>
      </w:pPr>
      <w:r>
        <w:separator/>
      </w:r>
    </w:p>
  </w:endnote>
  <w:endnote w:type="continuationSeparator" w:id="0">
    <w:p w14:paraId="0D4D2E94" w14:textId="77777777" w:rsidR="00071E16" w:rsidRDefault="0007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CAC88" w14:textId="77777777" w:rsidR="00071E16" w:rsidRDefault="00071E16" w:rsidP="00193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D3D299" w14:textId="77777777" w:rsidR="00071E16" w:rsidRDefault="00071E16" w:rsidP="001937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EEA6E" w14:textId="77777777" w:rsidR="00071E16" w:rsidRDefault="00071E16" w:rsidP="00193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2FD8">
      <w:rPr>
        <w:rStyle w:val="PageNumber"/>
        <w:noProof/>
      </w:rPr>
      <w:t>2</w:t>
    </w:r>
    <w:r>
      <w:rPr>
        <w:rStyle w:val="PageNumber"/>
      </w:rPr>
      <w:fldChar w:fldCharType="end"/>
    </w:r>
  </w:p>
  <w:p w14:paraId="2E3461D7" w14:textId="77777777" w:rsidR="00071E16" w:rsidRDefault="00071E16" w:rsidP="001937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29DB7" w14:textId="77777777" w:rsidR="00071E16" w:rsidRDefault="00071E16">
      <w:pPr>
        <w:spacing w:after="0" w:line="240" w:lineRule="auto"/>
      </w:pPr>
      <w:r>
        <w:separator/>
      </w:r>
    </w:p>
  </w:footnote>
  <w:footnote w:type="continuationSeparator" w:id="0">
    <w:p w14:paraId="1422DB0C" w14:textId="77777777" w:rsidR="00071E16" w:rsidRDefault="00071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5A6"/>
    <w:multiLevelType w:val="hybridMultilevel"/>
    <w:tmpl w:val="4A3682B0"/>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55F52"/>
    <w:multiLevelType w:val="hybridMultilevel"/>
    <w:tmpl w:val="9596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848EE"/>
    <w:multiLevelType w:val="hybridMultilevel"/>
    <w:tmpl w:val="46746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5A70E69"/>
    <w:multiLevelType w:val="hybridMultilevel"/>
    <w:tmpl w:val="91B40860"/>
    <w:lvl w:ilvl="0" w:tplc="20ACF2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03A82"/>
    <w:multiLevelType w:val="multilevel"/>
    <w:tmpl w:val="A250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028F6"/>
    <w:multiLevelType w:val="multilevel"/>
    <w:tmpl w:val="1E28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E01BC"/>
    <w:multiLevelType w:val="hybridMultilevel"/>
    <w:tmpl w:val="50540C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20F7C2C"/>
    <w:multiLevelType w:val="hybridMultilevel"/>
    <w:tmpl w:val="0DDE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4447A"/>
    <w:multiLevelType w:val="hybridMultilevel"/>
    <w:tmpl w:val="879294D6"/>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55770A"/>
    <w:multiLevelType w:val="hybridMultilevel"/>
    <w:tmpl w:val="1CFC3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961A1F"/>
    <w:multiLevelType w:val="multilevel"/>
    <w:tmpl w:val="A372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2D372E"/>
    <w:multiLevelType w:val="hybridMultilevel"/>
    <w:tmpl w:val="35BA7A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0E0A69"/>
    <w:multiLevelType w:val="hybridMultilevel"/>
    <w:tmpl w:val="3940AA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B1D3E"/>
    <w:multiLevelType w:val="hybridMultilevel"/>
    <w:tmpl w:val="0BF28D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CF51D54"/>
    <w:multiLevelType w:val="hybridMultilevel"/>
    <w:tmpl w:val="D27C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E96296"/>
    <w:multiLevelType w:val="hybridMultilevel"/>
    <w:tmpl w:val="9AD2EC4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8B731B9"/>
    <w:multiLevelType w:val="hybridMultilevel"/>
    <w:tmpl w:val="CA6C0526"/>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2B1624C5"/>
    <w:multiLevelType w:val="hybridMultilevel"/>
    <w:tmpl w:val="82267616"/>
    <w:lvl w:ilvl="0" w:tplc="08090017">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4C0BA7"/>
    <w:multiLevelType w:val="hybridMultilevel"/>
    <w:tmpl w:val="7F66E02C"/>
    <w:lvl w:ilvl="0" w:tplc="8E62C1AC">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C4F0656"/>
    <w:multiLevelType w:val="multilevel"/>
    <w:tmpl w:val="7628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D1EDC"/>
    <w:multiLevelType w:val="multilevel"/>
    <w:tmpl w:val="3ED4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831210"/>
    <w:multiLevelType w:val="hybridMultilevel"/>
    <w:tmpl w:val="2F04F61C"/>
    <w:lvl w:ilvl="0" w:tplc="820C85A4">
      <w:start w:val="1"/>
      <w:numFmt w:val="bullet"/>
      <w:lvlText w:val=""/>
      <w:lvlJc w:val="left"/>
      <w:pPr>
        <w:tabs>
          <w:tab w:val="num" w:pos="977"/>
        </w:tabs>
        <w:ind w:left="957" w:hanging="340"/>
      </w:pPr>
      <w:rPr>
        <w:rFonts w:ascii="Symbol" w:hAnsi="Symbol" w:hint="default"/>
      </w:rPr>
    </w:lvl>
    <w:lvl w:ilvl="1" w:tplc="04090003" w:tentative="1">
      <w:start w:val="1"/>
      <w:numFmt w:val="bullet"/>
      <w:lvlText w:val="o"/>
      <w:lvlJc w:val="left"/>
      <w:pPr>
        <w:tabs>
          <w:tab w:val="num" w:pos="2057"/>
        </w:tabs>
        <w:ind w:left="2057" w:hanging="360"/>
      </w:pPr>
      <w:rPr>
        <w:rFonts w:ascii="Courier New" w:hAnsi="Courier New" w:hint="default"/>
      </w:rPr>
    </w:lvl>
    <w:lvl w:ilvl="2" w:tplc="04090005" w:tentative="1">
      <w:start w:val="1"/>
      <w:numFmt w:val="bullet"/>
      <w:lvlText w:val=""/>
      <w:lvlJc w:val="left"/>
      <w:pPr>
        <w:tabs>
          <w:tab w:val="num" w:pos="2777"/>
        </w:tabs>
        <w:ind w:left="2777" w:hanging="360"/>
      </w:pPr>
      <w:rPr>
        <w:rFonts w:ascii="Wingdings" w:hAnsi="Wingdings" w:hint="default"/>
      </w:rPr>
    </w:lvl>
    <w:lvl w:ilvl="3" w:tplc="04090001" w:tentative="1">
      <w:start w:val="1"/>
      <w:numFmt w:val="bullet"/>
      <w:lvlText w:val=""/>
      <w:lvlJc w:val="left"/>
      <w:pPr>
        <w:tabs>
          <w:tab w:val="num" w:pos="3497"/>
        </w:tabs>
        <w:ind w:left="3497" w:hanging="360"/>
      </w:pPr>
      <w:rPr>
        <w:rFonts w:ascii="Symbol" w:hAnsi="Symbol" w:hint="default"/>
      </w:rPr>
    </w:lvl>
    <w:lvl w:ilvl="4" w:tplc="04090003" w:tentative="1">
      <w:start w:val="1"/>
      <w:numFmt w:val="bullet"/>
      <w:lvlText w:val="o"/>
      <w:lvlJc w:val="left"/>
      <w:pPr>
        <w:tabs>
          <w:tab w:val="num" w:pos="4217"/>
        </w:tabs>
        <w:ind w:left="4217" w:hanging="360"/>
      </w:pPr>
      <w:rPr>
        <w:rFonts w:ascii="Courier New" w:hAnsi="Courier New" w:hint="default"/>
      </w:rPr>
    </w:lvl>
    <w:lvl w:ilvl="5" w:tplc="04090005" w:tentative="1">
      <w:start w:val="1"/>
      <w:numFmt w:val="bullet"/>
      <w:lvlText w:val=""/>
      <w:lvlJc w:val="left"/>
      <w:pPr>
        <w:tabs>
          <w:tab w:val="num" w:pos="4937"/>
        </w:tabs>
        <w:ind w:left="4937" w:hanging="360"/>
      </w:pPr>
      <w:rPr>
        <w:rFonts w:ascii="Wingdings" w:hAnsi="Wingdings" w:hint="default"/>
      </w:rPr>
    </w:lvl>
    <w:lvl w:ilvl="6" w:tplc="04090001" w:tentative="1">
      <w:start w:val="1"/>
      <w:numFmt w:val="bullet"/>
      <w:lvlText w:val=""/>
      <w:lvlJc w:val="left"/>
      <w:pPr>
        <w:tabs>
          <w:tab w:val="num" w:pos="5657"/>
        </w:tabs>
        <w:ind w:left="5657" w:hanging="360"/>
      </w:pPr>
      <w:rPr>
        <w:rFonts w:ascii="Symbol" w:hAnsi="Symbol" w:hint="default"/>
      </w:rPr>
    </w:lvl>
    <w:lvl w:ilvl="7" w:tplc="04090003" w:tentative="1">
      <w:start w:val="1"/>
      <w:numFmt w:val="bullet"/>
      <w:lvlText w:val="o"/>
      <w:lvlJc w:val="left"/>
      <w:pPr>
        <w:tabs>
          <w:tab w:val="num" w:pos="6377"/>
        </w:tabs>
        <w:ind w:left="6377" w:hanging="360"/>
      </w:pPr>
      <w:rPr>
        <w:rFonts w:ascii="Courier New" w:hAnsi="Courier New" w:hint="default"/>
      </w:rPr>
    </w:lvl>
    <w:lvl w:ilvl="8" w:tplc="04090005" w:tentative="1">
      <w:start w:val="1"/>
      <w:numFmt w:val="bullet"/>
      <w:lvlText w:val=""/>
      <w:lvlJc w:val="left"/>
      <w:pPr>
        <w:tabs>
          <w:tab w:val="num" w:pos="7097"/>
        </w:tabs>
        <w:ind w:left="7097" w:hanging="360"/>
      </w:pPr>
      <w:rPr>
        <w:rFonts w:ascii="Wingdings" w:hAnsi="Wingdings" w:hint="default"/>
      </w:rPr>
    </w:lvl>
  </w:abstractNum>
  <w:abstractNum w:abstractNumId="22" w15:restartNumberingAfterBreak="0">
    <w:nsid w:val="3467001D"/>
    <w:multiLevelType w:val="hybridMultilevel"/>
    <w:tmpl w:val="0BC6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5377EA"/>
    <w:multiLevelType w:val="multilevel"/>
    <w:tmpl w:val="264A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AD170A"/>
    <w:multiLevelType w:val="hybridMultilevel"/>
    <w:tmpl w:val="3134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2922B4"/>
    <w:multiLevelType w:val="hybridMultilevel"/>
    <w:tmpl w:val="244E19B2"/>
    <w:lvl w:ilvl="0" w:tplc="4D04FE4C">
      <w:start w:val="2"/>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615DDD"/>
    <w:multiLevelType w:val="hybridMultilevel"/>
    <w:tmpl w:val="64F8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114C27"/>
    <w:multiLevelType w:val="multilevel"/>
    <w:tmpl w:val="7A10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D136AD"/>
    <w:multiLevelType w:val="hybridMultilevel"/>
    <w:tmpl w:val="F710A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614F4E"/>
    <w:multiLevelType w:val="hybridMultilevel"/>
    <w:tmpl w:val="18105B9C"/>
    <w:lvl w:ilvl="0" w:tplc="9B36150C">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793659"/>
    <w:multiLevelType w:val="hybridMultilevel"/>
    <w:tmpl w:val="53263194"/>
    <w:lvl w:ilvl="0" w:tplc="1550EC58">
      <w:start w:val="7"/>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E6463E"/>
    <w:multiLevelType w:val="hybridMultilevel"/>
    <w:tmpl w:val="0BB4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853595"/>
    <w:multiLevelType w:val="multilevel"/>
    <w:tmpl w:val="93F8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B43E66"/>
    <w:multiLevelType w:val="hybridMultilevel"/>
    <w:tmpl w:val="FB76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32BEB"/>
    <w:multiLevelType w:val="hybridMultilevel"/>
    <w:tmpl w:val="94BEE9E6"/>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590F54A8"/>
    <w:multiLevelType w:val="hybridMultilevel"/>
    <w:tmpl w:val="02304070"/>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A860CF8"/>
    <w:multiLevelType w:val="multilevel"/>
    <w:tmpl w:val="7658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722F2E"/>
    <w:multiLevelType w:val="hybridMultilevel"/>
    <w:tmpl w:val="0A6E952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A52C25"/>
    <w:multiLevelType w:val="hybridMultilevel"/>
    <w:tmpl w:val="9E36EFAC"/>
    <w:lvl w:ilvl="0" w:tplc="C1AA539A">
      <w:start w:val="6"/>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3151C6"/>
    <w:multiLevelType w:val="hybridMultilevel"/>
    <w:tmpl w:val="DC9E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91389D"/>
    <w:multiLevelType w:val="multilevel"/>
    <w:tmpl w:val="5DF4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304ED4"/>
    <w:multiLevelType w:val="multilevel"/>
    <w:tmpl w:val="BF32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E3698C"/>
    <w:multiLevelType w:val="hybridMultilevel"/>
    <w:tmpl w:val="DEC0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FB10A8"/>
    <w:multiLevelType w:val="hybridMultilevel"/>
    <w:tmpl w:val="175C68B8"/>
    <w:lvl w:ilvl="0" w:tplc="77FA4884">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59178C"/>
    <w:multiLevelType w:val="hybridMultilevel"/>
    <w:tmpl w:val="9E40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0856A3"/>
    <w:multiLevelType w:val="hybridMultilevel"/>
    <w:tmpl w:val="EA763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0"/>
  </w:num>
  <w:num w:numId="3">
    <w:abstractNumId w:val="36"/>
  </w:num>
  <w:num w:numId="4">
    <w:abstractNumId w:val="10"/>
  </w:num>
  <w:num w:numId="5">
    <w:abstractNumId w:val="4"/>
  </w:num>
  <w:num w:numId="6">
    <w:abstractNumId w:val="23"/>
  </w:num>
  <w:num w:numId="7">
    <w:abstractNumId w:val="32"/>
  </w:num>
  <w:num w:numId="8">
    <w:abstractNumId w:val="19"/>
  </w:num>
  <w:num w:numId="9">
    <w:abstractNumId w:val="11"/>
  </w:num>
  <w:num w:numId="10">
    <w:abstractNumId w:val="16"/>
  </w:num>
  <w:num w:numId="11">
    <w:abstractNumId w:val="17"/>
  </w:num>
  <w:num w:numId="12">
    <w:abstractNumId w:val="21"/>
  </w:num>
  <w:num w:numId="13">
    <w:abstractNumId w:val="3"/>
  </w:num>
  <w:num w:numId="14">
    <w:abstractNumId w:val="8"/>
  </w:num>
  <w:num w:numId="15">
    <w:abstractNumId w:val="13"/>
  </w:num>
  <w:num w:numId="16">
    <w:abstractNumId w:val="18"/>
  </w:num>
  <w:num w:numId="17">
    <w:abstractNumId w:val="35"/>
  </w:num>
  <w:num w:numId="18">
    <w:abstractNumId w:val="28"/>
  </w:num>
  <w:num w:numId="19">
    <w:abstractNumId w:val="37"/>
  </w:num>
  <w:num w:numId="20">
    <w:abstractNumId w:val="39"/>
  </w:num>
  <w:num w:numId="21">
    <w:abstractNumId w:val="44"/>
  </w:num>
  <w:num w:numId="22">
    <w:abstractNumId w:val="7"/>
  </w:num>
  <w:num w:numId="23">
    <w:abstractNumId w:val="33"/>
  </w:num>
  <w:num w:numId="24">
    <w:abstractNumId w:val="41"/>
  </w:num>
  <w:num w:numId="25">
    <w:abstractNumId w:val="20"/>
  </w:num>
  <w:num w:numId="26">
    <w:abstractNumId w:val="5"/>
  </w:num>
  <w:num w:numId="27">
    <w:abstractNumId w:val="29"/>
  </w:num>
  <w:num w:numId="28">
    <w:abstractNumId w:val="0"/>
  </w:num>
  <w:num w:numId="29">
    <w:abstractNumId w:val="1"/>
  </w:num>
  <w:num w:numId="30">
    <w:abstractNumId w:val="25"/>
  </w:num>
  <w:num w:numId="31">
    <w:abstractNumId w:val="43"/>
  </w:num>
  <w:num w:numId="32">
    <w:abstractNumId w:val="38"/>
  </w:num>
  <w:num w:numId="33">
    <w:abstractNumId w:val="30"/>
  </w:num>
  <w:num w:numId="34">
    <w:abstractNumId w:val="9"/>
  </w:num>
  <w:num w:numId="35">
    <w:abstractNumId w:val="45"/>
  </w:num>
  <w:num w:numId="36">
    <w:abstractNumId w:val="14"/>
  </w:num>
  <w:num w:numId="37">
    <w:abstractNumId w:val="6"/>
  </w:num>
  <w:num w:numId="38">
    <w:abstractNumId w:val="31"/>
  </w:num>
  <w:num w:numId="39">
    <w:abstractNumId w:val="22"/>
  </w:num>
  <w:num w:numId="40">
    <w:abstractNumId w:val="42"/>
  </w:num>
  <w:num w:numId="41">
    <w:abstractNumId w:val="26"/>
  </w:num>
  <w:num w:numId="42">
    <w:abstractNumId w:val="24"/>
  </w:num>
  <w:num w:numId="43">
    <w:abstractNumId w:val="2"/>
  </w:num>
  <w:num w:numId="44">
    <w:abstractNumId w:val="34"/>
  </w:num>
  <w:num w:numId="45">
    <w:abstractNumId w:val="1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90"/>
    <w:rsid w:val="00021EE4"/>
    <w:rsid w:val="00071E16"/>
    <w:rsid w:val="000829D7"/>
    <w:rsid w:val="000A73EA"/>
    <w:rsid w:val="000D17C5"/>
    <w:rsid w:val="000D5103"/>
    <w:rsid w:val="00152757"/>
    <w:rsid w:val="001937C0"/>
    <w:rsid w:val="00221BB9"/>
    <w:rsid w:val="002A25B5"/>
    <w:rsid w:val="00392549"/>
    <w:rsid w:val="003B2167"/>
    <w:rsid w:val="00621290"/>
    <w:rsid w:val="006B507B"/>
    <w:rsid w:val="0075277F"/>
    <w:rsid w:val="007D0048"/>
    <w:rsid w:val="007F01E4"/>
    <w:rsid w:val="008263CD"/>
    <w:rsid w:val="008666BC"/>
    <w:rsid w:val="00904A55"/>
    <w:rsid w:val="00906F66"/>
    <w:rsid w:val="009A75EB"/>
    <w:rsid w:val="009B1104"/>
    <w:rsid w:val="009C2612"/>
    <w:rsid w:val="00A238FE"/>
    <w:rsid w:val="00A92FD8"/>
    <w:rsid w:val="00AB7719"/>
    <w:rsid w:val="00B32EF6"/>
    <w:rsid w:val="00B5714E"/>
    <w:rsid w:val="00BD22CC"/>
    <w:rsid w:val="00C475F7"/>
    <w:rsid w:val="00D036B3"/>
    <w:rsid w:val="00D52C17"/>
    <w:rsid w:val="00D75569"/>
    <w:rsid w:val="00EE1EF7"/>
    <w:rsid w:val="00F67B4E"/>
    <w:rsid w:val="00F761E9"/>
    <w:rsid w:val="00FB244A"/>
    <w:rsid w:val="00FF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33A7"/>
  <w15:chartTrackingRefBased/>
  <w15:docId w15:val="{98E2CBD7-6151-42EE-89CA-84C85D9B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D0048"/>
    <w:pPr>
      <w:keepNext/>
      <w:spacing w:after="0" w:line="240" w:lineRule="auto"/>
      <w:outlineLvl w:val="0"/>
    </w:pPr>
    <w:rPr>
      <w:rFonts w:ascii="Arial" w:eastAsia="Times New Roman" w:hAnsi="Arial" w:cs="Arial"/>
      <w:sz w:val="24"/>
      <w:szCs w:val="24"/>
      <w:u w:val="single"/>
    </w:rPr>
  </w:style>
  <w:style w:type="paragraph" w:styleId="Heading2">
    <w:name w:val="heading 2"/>
    <w:basedOn w:val="Normal"/>
    <w:next w:val="Normal"/>
    <w:link w:val="Heading2Char"/>
    <w:qFormat/>
    <w:rsid w:val="007D0048"/>
    <w:pPr>
      <w:keepNext/>
      <w:spacing w:after="0" w:line="240" w:lineRule="auto"/>
      <w:outlineLvl w:val="1"/>
    </w:pPr>
    <w:rPr>
      <w:rFonts w:ascii="Arial" w:eastAsia="Times New Roman" w:hAnsi="Arial" w:cs="Arial"/>
      <w:i/>
      <w:iCs/>
      <w:sz w:val="24"/>
      <w:szCs w:val="24"/>
      <w:u w:val="single"/>
    </w:rPr>
  </w:style>
  <w:style w:type="paragraph" w:styleId="Heading3">
    <w:name w:val="heading 3"/>
    <w:basedOn w:val="Normal"/>
    <w:next w:val="Normal"/>
    <w:link w:val="Heading3Char"/>
    <w:qFormat/>
    <w:rsid w:val="007D0048"/>
    <w:pPr>
      <w:keepNext/>
      <w:spacing w:after="0" w:line="240" w:lineRule="auto"/>
      <w:jc w:val="both"/>
      <w:outlineLvl w:val="2"/>
    </w:pPr>
    <w:rPr>
      <w:rFonts w:ascii="Arial" w:eastAsia="Times New Roman" w:hAnsi="Arial" w:cs="Arial"/>
      <w:sz w:val="28"/>
      <w:szCs w:val="24"/>
      <w:u w:val="single"/>
    </w:rPr>
  </w:style>
  <w:style w:type="paragraph" w:styleId="Heading4">
    <w:name w:val="heading 4"/>
    <w:basedOn w:val="Normal"/>
    <w:next w:val="Normal"/>
    <w:link w:val="Heading4Char"/>
    <w:qFormat/>
    <w:rsid w:val="007D0048"/>
    <w:pPr>
      <w:keepNext/>
      <w:spacing w:after="0" w:line="240" w:lineRule="auto"/>
      <w:jc w:val="both"/>
      <w:outlineLvl w:val="3"/>
    </w:pPr>
    <w:rPr>
      <w:rFonts w:ascii="Arial" w:eastAsia="Times New Roman" w:hAnsi="Arial" w:cs="Arial"/>
      <w:i/>
      <w:iCs/>
      <w:sz w:val="28"/>
      <w:szCs w:val="24"/>
      <w:u w:val="single"/>
    </w:rPr>
  </w:style>
  <w:style w:type="paragraph" w:styleId="Heading5">
    <w:name w:val="heading 5"/>
    <w:basedOn w:val="Normal"/>
    <w:next w:val="Normal"/>
    <w:link w:val="Heading5Char"/>
    <w:qFormat/>
    <w:rsid w:val="007D0048"/>
    <w:pPr>
      <w:keepNext/>
      <w:spacing w:after="0" w:line="240" w:lineRule="auto"/>
      <w:jc w:val="both"/>
      <w:outlineLvl w:val="4"/>
    </w:pPr>
    <w:rPr>
      <w:rFonts w:ascii="Arial" w:eastAsia="Times New Roman" w:hAnsi="Arial" w:cs="Arial"/>
      <w:b/>
      <w:bCs/>
      <w:sz w:val="28"/>
      <w:szCs w:val="24"/>
    </w:rPr>
  </w:style>
  <w:style w:type="paragraph" w:styleId="Heading6">
    <w:name w:val="heading 6"/>
    <w:basedOn w:val="Normal"/>
    <w:next w:val="Normal"/>
    <w:link w:val="Heading6Char"/>
    <w:qFormat/>
    <w:rsid w:val="007D0048"/>
    <w:pPr>
      <w:keepNext/>
      <w:tabs>
        <w:tab w:val="left" w:pos="1080"/>
      </w:tabs>
      <w:spacing w:after="0" w:line="240" w:lineRule="auto"/>
      <w:jc w:val="both"/>
      <w:outlineLvl w:val="5"/>
    </w:pPr>
    <w:rPr>
      <w:rFonts w:ascii="Arial" w:eastAsia="Times New Roman" w:hAnsi="Arial" w:cs="Arial"/>
      <w:sz w:val="28"/>
      <w:szCs w:val="24"/>
    </w:rPr>
  </w:style>
  <w:style w:type="paragraph" w:styleId="Heading7">
    <w:name w:val="heading 7"/>
    <w:basedOn w:val="Normal"/>
    <w:next w:val="Normal"/>
    <w:link w:val="Heading7Char"/>
    <w:qFormat/>
    <w:rsid w:val="007D0048"/>
    <w:pPr>
      <w:keepNext/>
      <w:spacing w:after="0" w:line="240" w:lineRule="auto"/>
      <w:jc w:val="center"/>
      <w:outlineLvl w:val="6"/>
    </w:pPr>
    <w:rPr>
      <w:rFonts w:ascii="Arial" w:eastAsia="Times New Roman" w:hAnsi="Arial" w:cs="Arial"/>
      <w:sz w:val="28"/>
      <w:szCs w:val="24"/>
    </w:rPr>
  </w:style>
  <w:style w:type="paragraph" w:styleId="Heading8">
    <w:name w:val="heading 8"/>
    <w:basedOn w:val="Normal"/>
    <w:next w:val="Normal"/>
    <w:link w:val="Heading8Char"/>
    <w:qFormat/>
    <w:rsid w:val="007D0048"/>
    <w:pPr>
      <w:keepNext/>
      <w:spacing w:after="0" w:line="240" w:lineRule="auto"/>
      <w:outlineLvl w:val="7"/>
    </w:pPr>
    <w:rPr>
      <w:rFonts w:ascii="Arial" w:eastAsia="Times New Roman" w:hAnsi="Arial" w:cs="Arial"/>
      <w:sz w:val="40"/>
      <w:szCs w:val="24"/>
    </w:rPr>
  </w:style>
  <w:style w:type="paragraph" w:styleId="Heading9">
    <w:name w:val="heading 9"/>
    <w:basedOn w:val="Normal"/>
    <w:next w:val="Normal"/>
    <w:link w:val="Heading9Char"/>
    <w:qFormat/>
    <w:rsid w:val="007D0048"/>
    <w:pPr>
      <w:keepNext/>
      <w:spacing w:after="0" w:line="240" w:lineRule="auto"/>
      <w:jc w:val="right"/>
      <w:outlineLvl w:val="8"/>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1290"/>
    <w:rPr>
      <w:b/>
      <w:bCs/>
    </w:rPr>
  </w:style>
  <w:style w:type="paragraph" w:styleId="NormalWeb">
    <w:name w:val="Normal (Web)"/>
    <w:basedOn w:val="Normal"/>
    <w:unhideWhenUsed/>
    <w:rsid w:val="00621290"/>
    <w:pPr>
      <w:spacing w:after="0" w:line="240" w:lineRule="auto"/>
    </w:pPr>
    <w:rPr>
      <w:rFonts w:ascii="inherit" w:eastAsia="Times New Roman" w:hAnsi="inherit" w:cs="Times New Roman"/>
      <w:sz w:val="24"/>
      <w:szCs w:val="24"/>
      <w:lang w:eastAsia="en-GB"/>
    </w:rPr>
  </w:style>
  <w:style w:type="character" w:customStyle="1" w:styleId="Heading1Char">
    <w:name w:val="Heading 1 Char"/>
    <w:basedOn w:val="DefaultParagraphFont"/>
    <w:link w:val="Heading1"/>
    <w:rsid w:val="007D0048"/>
    <w:rPr>
      <w:rFonts w:ascii="Arial" w:eastAsia="Times New Roman" w:hAnsi="Arial" w:cs="Arial"/>
      <w:sz w:val="24"/>
      <w:szCs w:val="24"/>
      <w:u w:val="single"/>
    </w:rPr>
  </w:style>
  <w:style w:type="character" w:customStyle="1" w:styleId="Heading2Char">
    <w:name w:val="Heading 2 Char"/>
    <w:basedOn w:val="DefaultParagraphFont"/>
    <w:link w:val="Heading2"/>
    <w:rsid w:val="007D0048"/>
    <w:rPr>
      <w:rFonts w:ascii="Arial" w:eastAsia="Times New Roman" w:hAnsi="Arial" w:cs="Arial"/>
      <w:i/>
      <w:iCs/>
      <w:sz w:val="24"/>
      <w:szCs w:val="24"/>
      <w:u w:val="single"/>
    </w:rPr>
  </w:style>
  <w:style w:type="character" w:customStyle="1" w:styleId="Heading3Char">
    <w:name w:val="Heading 3 Char"/>
    <w:basedOn w:val="DefaultParagraphFont"/>
    <w:link w:val="Heading3"/>
    <w:rsid w:val="007D0048"/>
    <w:rPr>
      <w:rFonts w:ascii="Arial" w:eastAsia="Times New Roman" w:hAnsi="Arial" w:cs="Arial"/>
      <w:sz w:val="28"/>
      <w:szCs w:val="24"/>
      <w:u w:val="single"/>
    </w:rPr>
  </w:style>
  <w:style w:type="character" w:customStyle="1" w:styleId="Heading4Char">
    <w:name w:val="Heading 4 Char"/>
    <w:basedOn w:val="DefaultParagraphFont"/>
    <w:link w:val="Heading4"/>
    <w:rsid w:val="007D0048"/>
    <w:rPr>
      <w:rFonts w:ascii="Arial" w:eastAsia="Times New Roman" w:hAnsi="Arial" w:cs="Arial"/>
      <w:i/>
      <w:iCs/>
      <w:sz w:val="28"/>
      <w:szCs w:val="24"/>
      <w:u w:val="single"/>
    </w:rPr>
  </w:style>
  <w:style w:type="character" w:customStyle="1" w:styleId="Heading5Char">
    <w:name w:val="Heading 5 Char"/>
    <w:basedOn w:val="DefaultParagraphFont"/>
    <w:link w:val="Heading5"/>
    <w:rsid w:val="007D0048"/>
    <w:rPr>
      <w:rFonts w:ascii="Arial" w:eastAsia="Times New Roman" w:hAnsi="Arial" w:cs="Arial"/>
      <w:b/>
      <w:bCs/>
      <w:sz w:val="28"/>
      <w:szCs w:val="24"/>
    </w:rPr>
  </w:style>
  <w:style w:type="character" w:customStyle="1" w:styleId="Heading6Char">
    <w:name w:val="Heading 6 Char"/>
    <w:basedOn w:val="DefaultParagraphFont"/>
    <w:link w:val="Heading6"/>
    <w:rsid w:val="007D0048"/>
    <w:rPr>
      <w:rFonts w:ascii="Arial" w:eastAsia="Times New Roman" w:hAnsi="Arial" w:cs="Arial"/>
      <w:sz w:val="28"/>
      <w:szCs w:val="24"/>
    </w:rPr>
  </w:style>
  <w:style w:type="character" w:customStyle="1" w:styleId="Heading7Char">
    <w:name w:val="Heading 7 Char"/>
    <w:basedOn w:val="DefaultParagraphFont"/>
    <w:link w:val="Heading7"/>
    <w:rsid w:val="007D0048"/>
    <w:rPr>
      <w:rFonts w:ascii="Arial" w:eastAsia="Times New Roman" w:hAnsi="Arial" w:cs="Arial"/>
      <w:sz w:val="28"/>
      <w:szCs w:val="24"/>
    </w:rPr>
  </w:style>
  <w:style w:type="character" w:customStyle="1" w:styleId="Heading8Char">
    <w:name w:val="Heading 8 Char"/>
    <w:basedOn w:val="DefaultParagraphFont"/>
    <w:link w:val="Heading8"/>
    <w:rsid w:val="007D0048"/>
    <w:rPr>
      <w:rFonts w:ascii="Arial" w:eastAsia="Times New Roman" w:hAnsi="Arial" w:cs="Arial"/>
      <w:sz w:val="40"/>
      <w:szCs w:val="24"/>
    </w:rPr>
  </w:style>
  <w:style w:type="character" w:customStyle="1" w:styleId="Heading9Char">
    <w:name w:val="Heading 9 Char"/>
    <w:basedOn w:val="DefaultParagraphFont"/>
    <w:link w:val="Heading9"/>
    <w:rsid w:val="007D0048"/>
    <w:rPr>
      <w:rFonts w:ascii="Arial" w:eastAsia="Times New Roman" w:hAnsi="Arial" w:cs="Arial"/>
      <w:sz w:val="28"/>
      <w:szCs w:val="24"/>
    </w:rPr>
  </w:style>
  <w:style w:type="paragraph" w:styleId="BodyTextIndent">
    <w:name w:val="Body Text Indent"/>
    <w:basedOn w:val="Normal"/>
    <w:link w:val="BodyTextIndentChar"/>
    <w:rsid w:val="007D0048"/>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7D0048"/>
    <w:rPr>
      <w:rFonts w:ascii="Arial" w:eastAsia="Times New Roman" w:hAnsi="Arial" w:cs="Arial"/>
      <w:sz w:val="24"/>
      <w:szCs w:val="24"/>
    </w:rPr>
  </w:style>
  <w:style w:type="paragraph" w:styleId="Title">
    <w:name w:val="Title"/>
    <w:basedOn w:val="Normal"/>
    <w:link w:val="TitleChar"/>
    <w:qFormat/>
    <w:rsid w:val="007D0048"/>
    <w:pPr>
      <w:spacing w:after="0" w:line="240" w:lineRule="auto"/>
      <w:jc w:val="center"/>
    </w:pPr>
    <w:rPr>
      <w:rFonts w:ascii="Arial" w:eastAsia="Times New Roman" w:hAnsi="Arial" w:cs="Arial"/>
      <w:b/>
      <w:bCs/>
      <w:sz w:val="32"/>
      <w:szCs w:val="24"/>
      <w:u w:val="single"/>
    </w:rPr>
  </w:style>
  <w:style w:type="character" w:customStyle="1" w:styleId="TitleChar">
    <w:name w:val="Title Char"/>
    <w:basedOn w:val="DefaultParagraphFont"/>
    <w:link w:val="Title"/>
    <w:rsid w:val="007D0048"/>
    <w:rPr>
      <w:rFonts w:ascii="Arial" w:eastAsia="Times New Roman" w:hAnsi="Arial" w:cs="Arial"/>
      <w:b/>
      <w:bCs/>
      <w:sz w:val="32"/>
      <w:szCs w:val="24"/>
      <w:u w:val="single"/>
    </w:rPr>
  </w:style>
  <w:style w:type="paragraph" w:styleId="BodyTextIndent2">
    <w:name w:val="Body Text Indent 2"/>
    <w:basedOn w:val="Normal"/>
    <w:link w:val="BodyTextIndent2Char"/>
    <w:rsid w:val="007D0048"/>
    <w:pPr>
      <w:spacing w:after="0" w:line="240" w:lineRule="auto"/>
      <w:ind w:left="540"/>
      <w:jc w:val="both"/>
    </w:pPr>
    <w:rPr>
      <w:rFonts w:ascii="Arial" w:eastAsia="Times New Roman" w:hAnsi="Arial" w:cs="Arial"/>
      <w:sz w:val="28"/>
      <w:szCs w:val="24"/>
    </w:rPr>
  </w:style>
  <w:style w:type="character" w:customStyle="1" w:styleId="BodyTextIndent2Char">
    <w:name w:val="Body Text Indent 2 Char"/>
    <w:basedOn w:val="DefaultParagraphFont"/>
    <w:link w:val="BodyTextIndent2"/>
    <w:rsid w:val="007D0048"/>
    <w:rPr>
      <w:rFonts w:ascii="Arial" w:eastAsia="Times New Roman" w:hAnsi="Arial" w:cs="Arial"/>
      <w:sz w:val="28"/>
      <w:szCs w:val="24"/>
    </w:rPr>
  </w:style>
  <w:style w:type="paragraph" w:styleId="BodyText">
    <w:name w:val="Body Text"/>
    <w:basedOn w:val="Normal"/>
    <w:link w:val="BodyTextChar"/>
    <w:rsid w:val="007D0048"/>
    <w:pPr>
      <w:spacing w:after="0" w:line="240" w:lineRule="auto"/>
      <w:jc w:val="both"/>
    </w:pPr>
    <w:rPr>
      <w:rFonts w:ascii="Arial" w:eastAsia="Times New Roman" w:hAnsi="Arial" w:cs="Arial"/>
      <w:sz w:val="28"/>
      <w:szCs w:val="24"/>
    </w:rPr>
  </w:style>
  <w:style w:type="character" w:customStyle="1" w:styleId="BodyTextChar">
    <w:name w:val="Body Text Char"/>
    <w:basedOn w:val="DefaultParagraphFont"/>
    <w:link w:val="BodyText"/>
    <w:rsid w:val="007D0048"/>
    <w:rPr>
      <w:rFonts w:ascii="Arial" w:eastAsia="Times New Roman" w:hAnsi="Arial" w:cs="Arial"/>
      <w:sz w:val="28"/>
      <w:szCs w:val="24"/>
    </w:rPr>
  </w:style>
  <w:style w:type="paragraph" w:styleId="BodyText2">
    <w:name w:val="Body Text 2"/>
    <w:basedOn w:val="Normal"/>
    <w:link w:val="BodyText2Char"/>
    <w:rsid w:val="007D0048"/>
    <w:pPr>
      <w:widowControl w:val="0"/>
      <w:autoSpaceDE w:val="0"/>
      <w:autoSpaceDN w:val="0"/>
      <w:adjustRightInd w:val="0"/>
      <w:spacing w:after="0" w:line="240" w:lineRule="auto"/>
      <w:jc w:val="both"/>
    </w:pPr>
    <w:rPr>
      <w:rFonts w:ascii="Arial" w:eastAsia="Times New Roman" w:hAnsi="Arial" w:cs="Arial"/>
      <w:sz w:val="24"/>
      <w:szCs w:val="21"/>
      <w:lang w:val="en-US"/>
    </w:rPr>
  </w:style>
  <w:style w:type="character" w:customStyle="1" w:styleId="BodyText2Char">
    <w:name w:val="Body Text 2 Char"/>
    <w:basedOn w:val="DefaultParagraphFont"/>
    <w:link w:val="BodyText2"/>
    <w:rsid w:val="007D0048"/>
    <w:rPr>
      <w:rFonts w:ascii="Arial" w:eastAsia="Times New Roman" w:hAnsi="Arial" w:cs="Arial"/>
      <w:sz w:val="24"/>
      <w:szCs w:val="21"/>
      <w:lang w:val="en-US"/>
    </w:rPr>
  </w:style>
  <w:style w:type="paragraph" w:styleId="BodyText3">
    <w:name w:val="Body Text 3"/>
    <w:basedOn w:val="Normal"/>
    <w:link w:val="BodyText3Char"/>
    <w:rsid w:val="007D0048"/>
    <w:pPr>
      <w:spacing w:after="0" w:line="240" w:lineRule="auto"/>
      <w:ind w:right="4922"/>
      <w:jc w:val="both"/>
    </w:pPr>
    <w:rPr>
      <w:rFonts w:ascii="Arial" w:eastAsia="Times New Roman" w:hAnsi="Arial" w:cs="Arial"/>
      <w:sz w:val="28"/>
      <w:szCs w:val="24"/>
    </w:rPr>
  </w:style>
  <w:style w:type="character" w:customStyle="1" w:styleId="BodyText3Char">
    <w:name w:val="Body Text 3 Char"/>
    <w:basedOn w:val="DefaultParagraphFont"/>
    <w:link w:val="BodyText3"/>
    <w:rsid w:val="007D0048"/>
    <w:rPr>
      <w:rFonts w:ascii="Arial" w:eastAsia="Times New Roman" w:hAnsi="Arial" w:cs="Arial"/>
      <w:sz w:val="28"/>
      <w:szCs w:val="24"/>
    </w:rPr>
  </w:style>
  <w:style w:type="paragraph" w:styleId="Footer">
    <w:name w:val="footer"/>
    <w:basedOn w:val="Normal"/>
    <w:link w:val="FooterChar"/>
    <w:rsid w:val="007D0048"/>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7D0048"/>
    <w:rPr>
      <w:rFonts w:ascii="Times New Roman" w:eastAsia="Times New Roman" w:hAnsi="Times New Roman" w:cs="Times New Roman"/>
      <w:sz w:val="20"/>
      <w:szCs w:val="20"/>
    </w:rPr>
  </w:style>
  <w:style w:type="paragraph" w:styleId="BlockText">
    <w:name w:val="Block Text"/>
    <w:basedOn w:val="Normal"/>
    <w:rsid w:val="007D0048"/>
    <w:pPr>
      <w:spacing w:after="0" w:line="240" w:lineRule="auto"/>
      <w:ind w:left="540" w:right="3302"/>
      <w:jc w:val="right"/>
    </w:pPr>
    <w:rPr>
      <w:rFonts w:ascii="Arial" w:eastAsia="Times New Roman" w:hAnsi="Arial" w:cs="Arial"/>
      <w:sz w:val="28"/>
      <w:szCs w:val="24"/>
    </w:rPr>
  </w:style>
  <w:style w:type="table" w:styleId="TableGrid">
    <w:name w:val="Table Grid"/>
    <w:basedOn w:val="TableNormal"/>
    <w:uiPriority w:val="59"/>
    <w:rsid w:val="007D00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0048"/>
  </w:style>
  <w:style w:type="paragraph" w:styleId="Header">
    <w:name w:val="header"/>
    <w:basedOn w:val="Normal"/>
    <w:link w:val="HeaderChar"/>
    <w:rsid w:val="007D0048"/>
    <w:pPr>
      <w:tabs>
        <w:tab w:val="center" w:pos="4153"/>
        <w:tab w:val="right" w:pos="8306"/>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7D0048"/>
    <w:rPr>
      <w:rFonts w:ascii="Arial" w:eastAsia="Times New Roman" w:hAnsi="Arial" w:cs="Arial"/>
      <w:sz w:val="24"/>
      <w:szCs w:val="24"/>
    </w:rPr>
  </w:style>
  <w:style w:type="paragraph" w:styleId="Subtitle">
    <w:name w:val="Subtitle"/>
    <w:basedOn w:val="Normal"/>
    <w:link w:val="SubtitleChar"/>
    <w:qFormat/>
    <w:rsid w:val="007D0048"/>
    <w:pPr>
      <w:spacing w:after="0" w:line="240" w:lineRule="auto"/>
      <w:jc w:val="center"/>
    </w:pPr>
    <w:rPr>
      <w:rFonts w:ascii="Arial" w:eastAsia="Times New Roman" w:hAnsi="Arial" w:cs="Times New Roman"/>
      <w:b/>
      <w:bCs/>
      <w:sz w:val="28"/>
      <w:szCs w:val="24"/>
    </w:rPr>
  </w:style>
  <w:style w:type="character" w:customStyle="1" w:styleId="SubtitleChar">
    <w:name w:val="Subtitle Char"/>
    <w:basedOn w:val="DefaultParagraphFont"/>
    <w:link w:val="Subtitle"/>
    <w:rsid w:val="007D0048"/>
    <w:rPr>
      <w:rFonts w:ascii="Arial" w:eastAsia="Times New Roman" w:hAnsi="Arial" w:cs="Times New Roman"/>
      <w:b/>
      <w:bCs/>
      <w:sz w:val="28"/>
      <w:szCs w:val="24"/>
    </w:rPr>
  </w:style>
  <w:style w:type="paragraph" w:customStyle="1" w:styleId="Default">
    <w:name w:val="Default"/>
    <w:rsid w:val="007D0048"/>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7D0048"/>
    <w:pPr>
      <w:spacing w:after="0" w:line="240" w:lineRule="auto"/>
      <w:ind w:left="720"/>
    </w:pPr>
    <w:rPr>
      <w:rFonts w:ascii="Arial" w:eastAsia="Times New Roman" w:hAnsi="Arial" w:cs="Arial"/>
      <w:sz w:val="24"/>
      <w:szCs w:val="24"/>
    </w:rPr>
  </w:style>
  <w:style w:type="paragraph" w:customStyle="1" w:styleId="introtext2">
    <w:name w:val="introtext2"/>
    <w:basedOn w:val="Normal"/>
    <w:rsid w:val="007D0048"/>
    <w:pPr>
      <w:spacing w:after="0" w:line="240" w:lineRule="auto"/>
    </w:pPr>
    <w:rPr>
      <w:rFonts w:ascii="Times New Roman" w:eastAsia="Times New Roman" w:hAnsi="Times New Roman" w:cs="Times New Roman"/>
      <w:sz w:val="29"/>
      <w:szCs w:val="29"/>
      <w:lang w:eastAsia="en-GB"/>
    </w:rPr>
  </w:style>
  <w:style w:type="paragraph" w:styleId="BalloonText">
    <w:name w:val="Balloon Text"/>
    <w:basedOn w:val="Normal"/>
    <w:link w:val="BalloonTextChar"/>
    <w:rsid w:val="007D004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D0048"/>
    <w:rPr>
      <w:rFonts w:ascii="Tahoma" w:eastAsia="Times New Roman" w:hAnsi="Tahoma" w:cs="Tahoma"/>
      <w:sz w:val="16"/>
      <w:szCs w:val="16"/>
    </w:rPr>
  </w:style>
  <w:style w:type="paragraph" w:styleId="PlainText">
    <w:name w:val="Plain Text"/>
    <w:basedOn w:val="Normal"/>
    <w:link w:val="PlainTextChar"/>
    <w:uiPriority w:val="99"/>
    <w:unhideWhenUsed/>
    <w:rsid w:val="007D004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D0048"/>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03904">
      <w:bodyDiv w:val="1"/>
      <w:marLeft w:val="0"/>
      <w:marRight w:val="0"/>
      <w:marTop w:val="0"/>
      <w:marBottom w:val="0"/>
      <w:divBdr>
        <w:top w:val="none" w:sz="0" w:space="0" w:color="auto"/>
        <w:left w:val="none" w:sz="0" w:space="0" w:color="auto"/>
        <w:bottom w:val="none" w:sz="0" w:space="0" w:color="auto"/>
        <w:right w:val="none" w:sz="0" w:space="0" w:color="auto"/>
      </w:divBdr>
      <w:divsChild>
        <w:div w:id="752821664">
          <w:marLeft w:val="0"/>
          <w:marRight w:val="0"/>
          <w:marTop w:val="0"/>
          <w:marBottom w:val="0"/>
          <w:divBdr>
            <w:top w:val="none" w:sz="0" w:space="0" w:color="auto"/>
            <w:left w:val="none" w:sz="0" w:space="0" w:color="auto"/>
            <w:bottom w:val="none" w:sz="0" w:space="0" w:color="auto"/>
            <w:right w:val="none" w:sz="0" w:space="0" w:color="auto"/>
          </w:divBdr>
          <w:divsChild>
            <w:div w:id="512187366">
              <w:marLeft w:val="0"/>
              <w:marRight w:val="0"/>
              <w:marTop w:val="0"/>
              <w:marBottom w:val="0"/>
              <w:divBdr>
                <w:top w:val="none" w:sz="0" w:space="0" w:color="auto"/>
                <w:left w:val="none" w:sz="0" w:space="0" w:color="auto"/>
                <w:bottom w:val="none" w:sz="0" w:space="0" w:color="auto"/>
                <w:right w:val="none" w:sz="0" w:space="0" w:color="auto"/>
              </w:divBdr>
              <w:divsChild>
                <w:div w:id="86855790">
                  <w:marLeft w:val="0"/>
                  <w:marRight w:val="0"/>
                  <w:marTop w:val="0"/>
                  <w:marBottom w:val="0"/>
                  <w:divBdr>
                    <w:top w:val="none" w:sz="0" w:space="0" w:color="auto"/>
                    <w:left w:val="none" w:sz="0" w:space="0" w:color="auto"/>
                    <w:bottom w:val="none" w:sz="0" w:space="0" w:color="auto"/>
                    <w:right w:val="none" w:sz="0" w:space="0" w:color="auto"/>
                  </w:divBdr>
                  <w:divsChild>
                    <w:div w:id="252131192">
                      <w:marLeft w:val="0"/>
                      <w:marRight w:val="0"/>
                      <w:marTop w:val="0"/>
                      <w:marBottom w:val="0"/>
                      <w:divBdr>
                        <w:top w:val="none" w:sz="0" w:space="0" w:color="auto"/>
                        <w:left w:val="none" w:sz="0" w:space="0" w:color="auto"/>
                        <w:bottom w:val="none" w:sz="0" w:space="0" w:color="auto"/>
                        <w:right w:val="none" w:sz="0" w:space="0" w:color="auto"/>
                      </w:divBdr>
                      <w:divsChild>
                        <w:div w:id="486358971">
                          <w:marLeft w:val="0"/>
                          <w:marRight w:val="0"/>
                          <w:marTop w:val="0"/>
                          <w:marBottom w:val="300"/>
                          <w:divBdr>
                            <w:top w:val="none" w:sz="0" w:space="0" w:color="auto"/>
                            <w:left w:val="none" w:sz="0" w:space="0" w:color="auto"/>
                            <w:bottom w:val="none" w:sz="0" w:space="0" w:color="auto"/>
                            <w:right w:val="none" w:sz="0" w:space="0" w:color="auto"/>
                          </w:divBdr>
                          <w:divsChild>
                            <w:div w:id="180704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031003">
      <w:bodyDiv w:val="1"/>
      <w:marLeft w:val="0"/>
      <w:marRight w:val="0"/>
      <w:marTop w:val="0"/>
      <w:marBottom w:val="0"/>
      <w:divBdr>
        <w:top w:val="none" w:sz="0" w:space="0" w:color="auto"/>
        <w:left w:val="none" w:sz="0" w:space="0" w:color="auto"/>
        <w:bottom w:val="none" w:sz="0" w:space="0" w:color="auto"/>
        <w:right w:val="none" w:sz="0" w:space="0" w:color="auto"/>
      </w:divBdr>
      <w:divsChild>
        <w:div w:id="1992515598">
          <w:marLeft w:val="0"/>
          <w:marRight w:val="0"/>
          <w:marTop w:val="0"/>
          <w:marBottom w:val="0"/>
          <w:divBdr>
            <w:top w:val="none" w:sz="0" w:space="0" w:color="auto"/>
            <w:left w:val="none" w:sz="0" w:space="0" w:color="auto"/>
            <w:bottom w:val="none" w:sz="0" w:space="0" w:color="auto"/>
            <w:right w:val="none" w:sz="0" w:space="0" w:color="auto"/>
          </w:divBdr>
          <w:divsChild>
            <w:div w:id="532115767">
              <w:marLeft w:val="0"/>
              <w:marRight w:val="0"/>
              <w:marTop w:val="0"/>
              <w:marBottom w:val="0"/>
              <w:divBdr>
                <w:top w:val="none" w:sz="0" w:space="0" w:color="auto"/>
                <w:left w:val="none" w:sz="0" w:space="0" w:color="auto"/>
                <w:bottom w:val="none" w:sz="0" w:space="0" w:color="auto"/>
                <w:right w:val="none" w:sz="0" w:space="0" w:color="auto"/>
              </w:divBdr>
              <w:divsChild>
                <w:div w:id="640306125">
                  <w:marLeft w:val="0"/>
                  <w:marRight w:val="0"/>
                  <w:marTop w:val="0"/>
                  <w:marBottom w:val="0"/>
                  <w:divBdr>
                    <w:top w:val="none" w:sz="0" w:space="0" w:color="auto"/>
                    <w:left w:val="none" w:sz="0" w:space="0" w:color="auto"/>
                    <w:bottom w:val="none" w:sz="0" w:space="0" w:color="auto"/>
                    <w:right w:val="none" w:sz="0" w:space="0" w:color="auto"/>
                  </w:divBdr>
                  <w:divsChild>
                    <w:div w:id="699354982">
                      <w:marLeft w:val="0"/>
                      <w:marRight w:val="0"/>
                      <w:marTop w:val="0"/>
                      <w:marBottom w:val="0"/>
                      <w:divBdr>
                        <w:top w:val="none" w:sz="0" w:space="0" w:color="auto"/>
                        <w:left w:val="none" w:sz="0" w:space="0" w:color="auto"/>
                        <w:bottom w:val="none" w:sz="0" w:space="0" w:color="auto"/>
                        <w:right w:val="none" w:sz="0" w:space="0" w:color="auto"/>
                      </w:divBdr>
                      <w:divsChild>
                        <w:div w:id="1733386668">
                          <w:marLeft w:val="0"/>
                          <w:marRight w:val="0"/>
                          <w:marTop w:val="0"/>
                          <w:marBottom w:val="300"/>
                          <w:divBdr>
                            <w:top w:val="none" w:sz="0" w:space="0" w:color="auto"/>
                            <w:left w:val="none" w:sz="0" w:space="0" w:color="auto"/>
                            <w:bottom w:val="none" w:sz="0" w:space="0" w:color="auto"/>
                            <w:right w:val="none" w:sz="0" w:space="0" w:color="auto"/>
                          </w:divBdr>
                          <w:divsChild>
                            <w:div w:id="16428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72622">
      <w:bodyDiv w:val="1"/>
      <w:marLeft w:val="0"/>
      <w:marRight w:val="0"/>
      <w:marTop w:val="0"/>
      <w:marBottom w:val="0"/>
      <w:divBdr>
        <w:top w:val="none" w:sz="0" w:space="0" w:color="auto"/>
        <w:left w:val="none" w:sz="0" w:space="0" w:color="auto"/>
        <w:bottom w:val="none" w:sz="0" w:space="0" w:color="auto"/>
        <w:right w:val="none" w:sz="0" w:space="0" w:color="auto"/>
      </w:divBdr>
      <w:divsChild>
        <w:div w:id="1376393081">
          <w:marLeft w:val="0"/>
          <w:marRight w:val="0"/>
          <w:marTop w:val="0"/>
          <w:marBottom w:val="0"/>
          <w:divBdr>
            <w:top w:val="none" w:sz="0" w:space="0" w:color="auto"/>
            <w:left w:val="none" w:sz="0" w:space="0" w:color="auto"/>
            <w:bottom w:val="none" w:sz="0" w:space="0" w:color="auto"/>
            <w:right w:val="none" w:sz="0" w:space="0" w:color="auto"/>
          </w:divBdr>
          <w:divsChild>
            <w:div w:id="863252929">
              <w:marLeft w:val="0"/>
              <w:marRight w:val="0"/>
              <w:marTop w:val="0"/>
              <w:marBottom w:val="0"/>
              <w:divBdr>
                <w:top w:val="none" w:sz="0" w:space="0" w:color="auto"/>
                <w:left w:val="none" w:sz="0" w:space="0" w:color="auto"/>
                <w:bottom w:val="none" w:sz="0" w:space="0" w:color="auto"/>
                <w:right w:val="none" w:sz="0" w:space="0" w:color="auto"/>
              </w:divBdr>
              <w:divsChild>
                <w:div w:id="763116609">
                  <w:marLeft w:val="0"/>
                  <w:marRight w:val="0"/>
                  <w:marTop w:val="0"/>
                  <w:marBottom w:val="0"/>
                  <w:divBdr>
                    <w:top w:val="none" w:sz="0" w:space="0" w:color="auto"/>
                    <w:left w:val="none" w:sz="0" w:space="0" w:color="auto"/>
                    <w:bottom w:val="none" w:sz="0" w:space="0" w:color="auto"/>
                    <w:right w:val="none" w:sz="0" w:space="0" w:color="auto"/>
                  </w:divBdr>
                  <w:divsChild>
                    <w:div w:id="1728723316">
                      <w:marLeft w:val="0"/>
                      <w:marRight w:val="0"/>
                      <w:marTop w:val="0"/>
                      <w:marBottom w:val="0"/>
                      <w:divBdr>
                        <w:top w:val="none" w:sz="0" w:space="0" w:color="auto"/>
                        <w:left w:val="none" w:sz="0" w:space="0" w:color="auto"/>
                        <w:bottom w:val="none" w:sz="0" w:space="0" w:color="auto"/>
                        <w:right w:val="none" w:sz="0" w:space="0" w:color="auto"/>
                      </w:divBdr>
                      <w:divsChild>
                        <w:div w:id="576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25912">
      <w:bodyDiv w:val="1"/>
      <w:marLeft w:val="0"/>
      <w:marRight w:val="0"/>
      <w:marTop w:val="0"/>
      <w:marBottom w:val="0"/>
      <w:divBdr>
        <w:top w:val="none" w:sz="0" w:space="0" w:color="auto"/>
        <w:left w:val="none" w:sz="0" w:space="0" w:color="auto"/>
        <w:bottom w:val="none" w:sz="0" w:space="0" w:color="auto"/>
        <w:right w:val="none" w:sz="0" w:space="0" w:color="auto"/>
      </w:divBdr>
      <w:divsChild>
        <w:div w:id="237060039">
          <w:marLeft w:val="0"/>
          <w:marRight w:val="0"/>
          <w:marTop w:val="0"/>
          <w:marBottom w:val="0"/>
          <w:divBdr>
            <w:top w:val="none" w:sz="0" w:space="0" w:color="auto"/>
            <w:left w:val="none" w:sz="0" w:space="0" w:color="auto"/>
            <w:bottom w:val="none" w:sz="0" w:space="0" w:color="auto"/>
            <w:right w:val="none" w:sz="0" w:space="0" w:color="auto"/>
          </w:divBdr>
          <w:divsChild>
            <w:div w:id="876694790">
              <w:marLeft w:val="0"/>
              <w:marRight w:val="0"/>
              <w:marTop w:val="0"/>
              <w:marBottom w:val="0"/>
              <w:divBdr>
                <w:top w:val="none" w:sz="0" w:space="0" w:color="auto"/>
                <w:left w:val="none" w:sz="0" w:space="0" w:color="auto"/>
                <w:bottom w:val="none" w:sz="0" w:space="0" w:color="auto"/>
                <w:right w:val="none" w:sz="0" w:space="0" w:color="auto"/>
              </w:divBdr>
              <w:divsChild>
                <w:div w:id="961619658">
                  <w:marLeft w:val="0"/>
                  <w:marRight w:val="0"/>
                  <w:marTop w:val="0"/>
                  <w:marBottom w:val="0"/>
                  <w:divBdr>
                    <w:top w:val="none" w:sz="0" w:space="0" w:color="auto"/>
                    <w:left w:val="none" w:sz="0" w:space="0" w:color="auto"/>
                    <w:bottom w:val="none" w:sz="0" w:space="0" w:color="auto"/>
                    <w:right w:val="none" w:sz="0" w:space="0" w:color="auto"/>
                  </w:divBdr>
                  <w:divsChild>
                    <w:div w:id="361245547">
                      <w:marLeft w:val="0"/>
                      <w:marRight w:val="0"/>
                      <w:marTop w:val="0"/>
                      <w:marBottom w:val="0"/>
                      <w:divBdr>
                        <w:top w:val="none" w:sz="0" w:space="0" w:color="auto"/>
                        <w:left w:val="none" w:sz="0" w:space="0" w:color="auto"/>
                        <w:bottom w:val="none" w:sz="0" w:space="0" w:color="auto"/>
                        <w:right w:val="none" w:sz="0" w:space="0" w:color="auto"/>
                      </w:divBdr>
                      <w:divsChild>
                        <w:div w:id="574556535">
                          <w:marLeft w:val="0"/>
                          <w:marRight w:val="0"/>
                          <w:marTop w:val="0"/>
                          <w:marBottom w:val="300"/>
                          <w:divBdr>
                            <w:top w:val="none" w:sz="0" w:space="0" w:color="auto"/>
                            <w:left w:val="none" w:sz="0" w:space="0" w:color="auto"/>
                            <w:bottom w:val="none" w:sz="0" w:space="0" w:color="auto"/>
                            <w:right w:val="none" w:sz="0" w:space="0" w:color="auto"/>
                          </w:divBdr>
                          <w:divsChild>
                            <w:div w:id="15699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55064">
      <w:bodyDiv w:val="1"/>
      <w:marLeft w:val="0"/>
      <w:marRight w:val="0"/>
      <w:marTop w:val="0"/>
      <w:marBottom w:val="0"/>
      <w:divBdr>
        <w:top w:val="none" w:sz="0" w:space="0" w:color="auto"/>
        <w:left w:val="none" w:sz="0" w:space="0" w:color="auto"/>
        <w:bottom w:val="none" w:sz="0" w:space="0" w:color="auto"/>
        <w:right w:val="none" w:sz="0" w:space="0" w:color="auto"/>
      </w:divBdr>
      <w:divsChild>
        <w:div w:id="343244568">
          <w:marLeft w:val="0"/>
          <w:marRight w:val="0"/>
          <w:marTop w:val="0"/>
          <w:marBottom w:val="0"/>
          <w:divBdr>
            <w:top w:val="none" w:sz="0" w:space="0" w:color="auto"/>
            <w:left w:val="none" w:sz="0" w:space="0" w:color="auto"/>
            <w:bottom w:val="none" w:sz="0" w:space="0" w:color="auto"/>
            <w:right w:val="none" w:sz="0" w:space="0" w:color="auto"/>
          </w:divBdr>
          <w:divsChild>
            <w:div w:id="1364554390">
              <w:marLeft w:val="0"/>
              <w:marRight w:val="0"/>
              <w:marTop w:val="0"/>
              <w:marBottom w:val="0"/>
              <w:divBdr>
                <w:top w:val="none" w:sz="0" w:space="0" w:color="auto"/>
                <w:left w:val="none" w:sz="0" w:space="0" w:color="auto"/>
                <w:bottom w:val="none" w:sz="0" w:space="0" w:color="auto"/>
                <w:right w:val="none" w:sz="0" w:space="0" w:color="auto"/>
              </w:divBdr>
              <w:divsChild>
                <w:div w:id="368579000">
                  <w:marLeft w:val="0"/>
                  <w:marRight w:val="0"/>
                  <w:marTop w:val="0"/>
                  <w:marBottom w:val="0"/>
                  <w:divBdr>
                    <w:top w:val="none" w:sz="0" w:space="0" w:color="auto"/>
                    <w:left w:val="none" w:sz="0" w:space="0" w:color="auto"/>
                    <w:bottom w:val="none" w:sz="0" w:space="0" w:color="auto"/>
                    <w:right w:val="none" w:sz="0" w:space="0" w:color="auto"/>
                  </w:divBdr>
                  <w:divsChild>
                    <w:div w:id="1896962825">
                      <w:marLeft w:val="0"/>
                      <w:marRight w:val="0"/>
                      <w:marTop w:val="0"/>
                      <w:marBottom w:val="0"/>
                      <w:divBdr>
                        <w:top w:val="none" w:sz="0" w:space="0" w:color="auto"/>
                        <w:left w:val="none" w:sz="0" w:space="0" w:color="auto"/>
                        <w:bottom w:val="none" w:sz="0" w:space="0" w:color="auto"/>
                        <w:right w:val="none" w:sz="0" w:space="0" w:color="auto"/>
                      </w:divBdr>
                      <w:divsChild>
                        <w:div w:id="1810318679">
                          <w:marLeft w:val="0"/>
                          <w:marRight w:val="0"/>
                          <w:marTop w:val="0"/>
                          <w:marBottom w:val="0"/>
                          <w:divBdr>
                            <w:top w:val="none" w:sz="0" w:space="0" w:color="auto"/>
                            <w:left w:val="none" w:sz="0" w:space="0" w:color="auto"/>
                            <w:bottom w:val="none" w:sz="0" w:space="0" w:color="auto"/>
                            <w:right w:val="none" w:sz="0" w:space="0" w:color="auto"/>
                          </w:divBdr>
                        </w:div>
                        <w:div w:id="948659950">
                          <w:marLeft w:val="0"/>
                          <w:marRight w:val="0"/>
                          <w:marTop w:val="0"/>
                          <w:marBottom w:val="300"/>
                          <w:divBdr>
                            <w:top w:val="none" w:sz="0" w:space="0" w:color="auto"/>
                            <w:left w:val="none" w:sz="0" w:space="0" w:color="auto"/>
                            <w:bottom w:val="none" w:sz="0" w:space="0" w:color="auto"/>
                            <w:right w:val="none" w:sz="0" w:space="0" w:color="auto"/>
                          </w:divBdr>
                          <w:divsChild>
                            <w:div w:id="1412970690">
                              <w:marLeft w:val="0"/>
                              <w:marRight w:val="0"/>
                              <w:marTop w:val="0"/>
                              <w:marBottom w:val="0"/>
                              <w:divBdr>
                                <w:top w:val="none" w:sz="0" w:space="0" w:color="auto"/>
                                <w:left w:val="none" w:sz="0" w:space="0" w:color="auto"/>
                                <w:bottom w:val="none" w:sz="0" w:space="0" w:color="auto"/>
                                <w:right w:val="none" w:sz="0" w:space="0" w:color="auto"/>
                              </w:divBdr>
                            </w:div>
                            <w:div w:id="2039037048">
                              <w:marLeft w:val="0"/>
                              <w:marRight w:val="0"/>
                              <w:marTop w:val="0"/>
                              <w:marBottom w:val="0"/>
                              <w:divBdr>
                                <w:top w:val="none" w:sz="0" w:space="0" w:color="auto"/>
                                <w:left w:val="none" w:sz="0" w:space="0" w:color="auto"/>
                                <w:bottom w:val="none" w:sz="0" w:space="0" w:color="auto"/>
                                <w:right w:val="none" w:sz="0" w:space="0" w:color="auto"/>
                              </w:divBdr>
                            </w:div>
                            <w:div w:id="1345790894">
                              <w:marLeft w:val="0"/>
                              <w:marRight w:val="0"/>
                              <w:marTop w:val="0"/>
                              <w:marBottom w:val="0"/>
                              <w:divBdr>
                                <w:top w:val="none" w:sz="0" w:space="0" w:color="auto"/>
                                <w:left w:val="none" w:sz="0" w:space="0" w:color="auto"/>
                                <w:bottom w:val="none" w:sz="0" w:space="0" w:color="auto"/>
                                <w:right w:val="none" w:sz="0" w:space="0" w:color="auto"/>
                              </w:divBdr>
                            </w:div>
                            <w:div w:id="1013802021">
                              <w:marLeft w:val="0"/>
                              <w:marRight w:val="0"/>
                              <w:marTop w:val="0"/>
                              <w:marBottom w:val="0"/>
                              <w:divBdr>
                                <w:top w:val="none" w:sz="0" w:space="0" w:color="auto"/>
                                <w:left w:val="none" w:sz="0" w:space="0" w:color="auto"/>
                                <w:bottom w:val="none" w:sz="0" w:space="0" w:color="auto"/>
                                <w:right w:val="none" w:sz="0" w:space="0" w:color="auto"/>
                              </w:divBdr>
                            </w:div>
                            <w:div w:id="1245803540">
                              <w:marLeft w:val="0"/>
                              <w:marRight w:val="0"/>
                              <w:marTop w:val="0"/>
                              <w:marBottom w:val="0"/>
                              <w:divBdr>
                                <w:top w:val="none" w:sz="0" w:space="0" w:color="auto"/>
                                <w:left w:val="none" w:sz="0" w:space="0" w:color="auto"/>
                                <w:bottom w:val="none" w:sz="0" w:space="0" w:color="auto"/>
                                <w:right w:val="none" w:sz="0" w:space="0" w:color="auto"/>
                              </w:divBdr>
                            </w:div>
                            <w:div w:id="1192114747">
                              <w:marLeft w:val="0"/>
                              <w:marRight w:val="0"/>
                              <w:marTop w:val="0"/>
                              <w:marBottom w:val="0"/>
                              <w:divBdr>
                                <w:top w:val="none" w:sz="0" w:space="0" w:color="auto"/>
                                <w:left w:val="none" w:sz="0" w:space="0" w:color="auto"/>
                                <w:bottom w:val="none" w:sz="0" w:space="0" w:color="auto"/>
                                <w:right w:val="none" w:sz="0" w:space="0" w:color="auto"/>
                              </w:divBdr>
                            </w:div>
                            <w:div w:id="19190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cu.ac.uk/guidance-resources/equality-legislation/" TargetMode="External"/><Relationship Id="rId18" Type="http://schemas.openxmlformats.org/officeDocument/2006/relationships/hyperlink" Target="http://www.ecu.ac.uk/guidance-resources/equality-legisl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cu.ac.uk/guidance-resources/equality-legislation/" TargetMode="External"/><Relationship Id="rId17" Type="http://schemas.openxmlformats.org/officeDocument/2006/relationships/hyperlink" Target="http://www.ecu.ac.uk/guidance-resources/equality-legislation/" TargetMode="External"/><Relationship Id="rId2" Type="http://schemas.openxmlformats.org/officeDocument/2006/relationships/customXml" Target="../customXml/item2.xml"/><Relationship Id="rId16" Type="http://schemas.openxmlformats.org/officeDocument/2006/relationships/hyperlink" Target="http://www.ecu.ac.uk/guidance-resources/equality-legisl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cu.ac.uk/guidance-resources/equality-legislation/" TargetMode="External"/><Relationship Id="rId5" Type="http://schemas.openxmlformats.org/officeDocument/2006/relationships/styles" Target="styles.xml"/><Relationship Id="rId15" Type="http://schemas.openxmlformats.org/officeDocument/2006/relationships/hyperlink" Target="http://www.ecu.ac.uk/guidance-resources/equality-legislation/"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cu.ac.uk/guidance-resources/equality-legisl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9BD0FEFD488649952AD86AC5BFBDE2" ma:contentTypeVersion="0" ma:contentTypeDescription="Create a new document." ma:contentTypeScope="" ma:versionID="b737ce89a3f419d624f56f5a732d2d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A13C6-58F4-4709-B2EF-356BF6E5684A}">
  <ds:schemaRefs>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69020E6-117E-43BF-A5EF-2E8E2FC2E1D3}">
  <ds:schemaRefs>
    <ds:schemaRef ds:uri="http://schemas.microsoft.com/sharepoint/v3/contenttype/forms"/>
  </ds:schemaRefs>
</ds:datastoreItem>
</file>

<file path=customXml/itemProps3.xml><?xml version="1.0" encoding="utf-8"?>
<ds:datastoreItem xmlns:ds="http://schemas.openxmlformats.org/officeDocument/2006/customXml" ds:itemID="{6C1BDD8E-43ED-4ACE-BA95-4FBC18FC8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5822</Words>
  <Characters>33189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van Teutem</dc:creator>
  <cp:keywords/>
  <dc:description/>
  <cp:lastModifiedBy>K. McCarthy</cp:lastModifiedBy>
  <cp:revision>2</cp:revision>
  <cp:lastPrinted>2016-06-24T08:51:00Z</cp:lastPrinted>
  <dcterms:created xsi:type="dcterms:W3CDTF">2016-11-16T11:52:00Z</dcterms:created>
  <dcterms:modified xsi:type="dcterms:W3CDTF">2016-11-16T11:52:00Z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0x010100999BD0FEFD488649952AD86AC5BFBDE2</vt:lpwstr>
  </property>
</Properties>
</file>